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6B4E1" w14:textId="77777777" w:rsidR="007070C2" w:rsidRPr="00751EA8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14:paraId="19F5F6C7" w14:textId="77777777" w:rsidR="007070C2" w:rsidRPr="00751EA8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E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14:paraId="0C08FE5F" w14:textId="77777777" w:rsidR="007070C2" w:rsidRPr="00751EA8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51E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751E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751E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14:paraId="50134054" w14:textId="77777777" w:rsidR="007070C2" w:rsidRPr="00751EA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97AABD" w14:textId="77777777" w:rsidR="008402E0" w:rsidRPr="00751EA8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26"/>
        <w:gridCol w:w="255"/>
      </w:tblGrid>
      <w:tr w:rsidR="00751EA8" w:rsidRPr="00751EA8" w14:paraId="10E0CD52" w14:textId="77777777" w:rsidTr="00A349A5">
        <w:trPr>
          <w:trHeight w:val="269"/>
        </w:trPr>
        <w:tc>
          <w:tcPr>
            <w:tcW w:w="9576" w:type="dxa"/>
            <w:hideMark/>
          </w:tcPr>
          <w:p w14:paraId="0E7DCE6F" w14:textId="1093512C" w:rsidR="007070C2" w:rsidRPr="00751EA8" w:rsidRDefault="008402E0" w:rsidP="00A34B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ВЕТЕРАНІВ, СІМЕЙ ЗАГИБЛИХ, </w:t>
            </w:r>
            <w:r w:rsidR="00A34B27" w:rsidRPr="00751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ПОЛОНЕНИХ, </w:t>
            </w:r>
            <w:r w:rsidRPr="00751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ЗНИКЛИХ</w:t>
            </w:r>
            <w:r w:rsidR="00A34B27" w:rsidRPr="00751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БЕЗВІСТИ</w:t>
            </w:r>
          </w:p>
          <w:p w14:paraId="0B652D87" w14:textId="77777777" w:rsidR="007070C2" w:rsidRPr="00751EA8" w:rsidRDefault="007070C2" w:rsidP="00A349A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EA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14:paraId="4390462C" w14:textId="77777777" w:rsidR="007070C2" w:rsidRPr="00751EA8" w:rsidRDefault="007070C2" w:rsidP="00A349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053F7EB7" w14:textId="77777777" w:rsidR="00B41012" w:rsidRDefault="00B41012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317345" w14:textId="6DB94DAF" w:rsidR="007070C2" w:rsidRPr="00751EA8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1EA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51EA8" w:rsidRPr="00751EA8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</w:p>
    <w:p w14:paraId="531FE58C" w14:textId="77777777" w:rsidR="00391013" w:rsidRPr="00751EA8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"/>
          <w:szCs w:val="16"/>
        </w:rPr>
      </w:pPr>
    </w:p>
    <w:p w14:paraId="09B610A4" w14:textId="25FFE362" w:rsidR="007070C2" w:rsidRPr="00751EA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51EA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751EA8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0F6675" w:rsidRPr="00751EA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51EA8" w:rsidRPr="00751EA8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8956A8" w:rsidRPr="00751E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1EA8" w:rsidRPr="00751EA8">
        <w:rPr>
          <w:rFonts w:ascii="Times New Roman" w:eastAsia="Calibri" w:hAnsi="Times New Roman" w:cs="Times New Roman"/>
          <w:b/>
          <w:sz w:val="28"/>
          <w:szCs w:val="28"/>
        </w:rPr>
        <w:t>вересня</w:t>
      </w:r>
      <w:r w:rsidR="005C740F" w:rsidRPr="00751E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51EA8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751EA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854B2" w:rsidRPr="00751EA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751EA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14:paraId="28A922D2" w14:textId="77777777" w:rsidR="007070C2" w:rsidRPr="00751EA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2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751EA8" w:rsidRPr="00751EA8" w14:paraId="241097CE" w14:textId="77777777" w:rsidTr="00C07A45">
        <w:tc>
          <w:tcPr>
            <w:tcW w:w="1985" w:type="dxa"/>
            <w:hideMark/>
          </w:tcPr>
          <w:p w14:paraId="7BA99173" w14:textId="77777777" w:rsidR="007070C2" w:rsidRPr="00751EA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E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96" w:type="dxa"/>
          </w:tcPr>
          <w:p w14:paraId="333DEDB4" w14:textId="2FF4EAE7" w:rsidR="007070C2" w:rsidRPr="00B41012" w:rsidRDefault="000F6675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B41012">
              <w:rPr>
                <w:rFonts w:ascii="Times New Roman" w:hAnsi="Times New Roman" w:cs="Times New Roman"/>
                <w:sz w:val="28"/>
                <w:szCs w:val="28"/>
              </w:rPr>
              <w:t>Самойленко</w:t>
            </w:r>
            <w:r w:rsidR="00CD6F2C" w:rsidRPr="00B41012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 w:rsidR="001A7F37" w:rsidRPr="00B410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70C2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ветеранів, сімей загиблих, </w:t>
            </w:r>
            <w:r w:rsidR="00A34B27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полонених, </w:t>
            </w:r>
            <w:r w:rsidR="00A44ABF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зниклих</w:t>
            </w:r>
            <w:r w:rsidR="00A34B27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безвісти</w:t>
            </w:r>
          </w:p>
          <w:p w14:paraId="69D4CEDB" w14:textId="77777777" w:rsidR="007070C2" w:rsidRPr="00B4101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12"/>
              </w:rPr>
            </w:pPr>
          </w:p>
        </w:tc>
      </w:tr>
      <w:tr w:rsidR="00751EA8" w:rsidRPr="00751EA8" w14:paraId="1AFC31F1" w14:textId="77777777" w:rsidTr="00C07A45">
        <w:trPr>
          <w:trHeight w:val="497"/>
        </w:trPr>
        <w:tc>
          <w:tcPr>
            <w:tcW w:w="1985" w:type="dxa"/>
          </w:tcPr>
          <w:p w14:paraId="2B9C710F" w14:textId="77777777" w:rsidR="007070C2" w:rsidRPr="00751EA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E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14:paraId="2BAA2145" w14:textId="77777777" w:rsidR="008B1DDF" w:rsidRPr="00751EA8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8"/>
                <w:szCs w:val="20"/>
              </w:rPr>
            </w:pPr>
          </w:p>
          <w:p w14:paraId="38CB1F38" w14:textId="77777777" w:rsidR="008B1DDF" w:rsidRPr="00751EA8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E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14:paraId="6379884D" w14:textId="77777777" w:rsidR="007070C2" w:rsidRPr="00751EA8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20"/>
              </w:rPr>
            </w:pPr>
          </w:p>
          <w:p w14:paraId="5DCCF963" w14:textId="0F0B1D73" w:rsidR="007070C2" w:rsidRPr="00751EA8" w:rsidRDefault="006F6D6B" w:rsidP="00C07A45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E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 засіданні </w:t>
            </w:r>
            <w:r w:rsidR="00C07A45" w:rsidRPr="00751EA8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брали участь</w:t>
            </w:r>
            <w:r w:rsidRPr="00751EA8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7796" w:type="dxa"/>
          </w:tcPr>
          <w:p w14:paraId="1B883CC9" w14:textId="2D9ABBB3" w:rsidR="00D627B3" w:rsidRPr="00B41012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Г.Д., </w:t>
            </w:r>
            <w:proofErr w:type="spellStart"/>
            <w:r w:rsidR="00C071B4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="00C071B4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  <w:r w:rsidR="00A34B27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4909B1F" w14:textId="77777777" w:rsidR="00630D89" w:rsidRPr="00B41012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20"/>
              </w:rPr>
            </w:pPr>
          </w:p>
          <w:p w14:paraId="4A9BE5A1" w14:textId="45B50E4C" w:rsidR="00786F48" w:rsidRPr="00B41012" w:rsidRDefault="00A34B27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</w:t>
            </w:r>
            <w:r w:rsidR="00751EA8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74F52">
              <w:rPr>
                <w:rFonts w:ascii="Times New Roman" w:eastAsia="Calibri" w:hAnsi="Times New Roman" w:cs="Times New Roman"/>
                <w:sz w:val="28"/>
                <w:szCs w:val="28"/>
              </w:rPr>
              <w:t>Немченко</w:t>
            </w:r>
            <w:proofErr w:type="spellEnd"/>
            <w:r w:rsidR="00A74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А.М.</w:t>
            </w:r>
          </w:p>
          <w:p w14:paraId="59C52482" w14:textId="77777777" w:rsidR="007070C2" w:rsidRPr="00B4101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7B1672F4" w14:textId="77777777" w:rsidR="008B1DDF" w:rsidRPr="00B41012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8"/>
                <w:szCs w:val="20"/>
              </w:rPr>
            </w:pPr>
          </w:p>
          <w:p w14:paraId="701ABD85" w14:textId="7E127857" w:rsidR="000F6675" w:rsidRPr="00B41012" w:rsidRDefault="000F6675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Кудін</w:t>
            </w:r>
            <w:proofErr w:type="spellEnd"/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М.В. – начальник юридичного управління виконкому міської ради;</w:t>
            </w:r>
          </w:p>
          <w:p w14:paraId="4A5748BA" w14:textId="77777777" w:rsidR="000F6675" w:rsidRPr="00B41012" w:rsidRDefault="000F6675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Карий І.О. – директор департаменту розвитку інфраструктури міста виконкому Криворізької міської ради;</w:t>
            </w:r>
          </w:p>
          <w:p w14:paraId="3B3391C2" w14:textId="77777777" w:rsidR="003B312E" w:rsidRPr="00B41012" w:rsidRDefault="002A7A4A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B627E7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роценко Ю.А.</w:t>
            </w:r>
            <w:r w:rsidR="009E2BF3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bookmarkStart w:id="0" w:name="_GoBack"/>
            <w:bookmarkEnd w:id="0"/>
            <w:r w:rsidR="009E2BF3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85536E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</w:t>
            </w:r>
            <w:r w:rsidR="000F6675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Криворізької </w:t>
            </w:r>
            <w:r w:rsidR="00534E98" w:rsidRPr="00B4101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</w:t>
            </w:r>
          </w:p>
          <w:p w14:paraId="2744F1C7" w14:textId="59F133AA" w:rsidR="00751EA8" w:rsidRPr="00B41012" w:rsidRDefault="00751EA8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14:paraId="039C8DCF" w14:textId="77777777" w:rsidR="005D6964" w:rsidRDefault="005D6964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</w:p>
    <w:p w14:paraId="7BCB8937" w14:textId="2D8F1CFE" w:rsidR="005D6964" w:rsidRPr="008B7874" w:rsidRDefault="005D6964" w:rsidP="00B41012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D6964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Самойленко В.А., </w:t>
      </w:r>
      <w:r w:rsidRPr="005D6964">
        <w:rPr>
          <w:rFonts w:ascii="Times New Roman" w:eastAsia="Calibri" w:hAnsi="Times New Roman" w:cs="Times New Roman"/>
          <w:sz w:val="28"/>
          <w:szCs w:val="28"/>
        </w:rPr>
        <w:t>голову постійної комісії міської ради з питань ветеранів, сімей загиблих, полонених, зниклих безвісти, яка о</w:t>
      </w:r>
      <w:r w:rsidRPr="005D6964">
        <w:rPr>
          <w:rFonts w:ascii="Times New Roman" w:eastAsia="Calibri" w:hAnsi="Times New Roman"/>
          <w:sz w:val="28"/>
          <w:szCs w:val="28"/>
        </w:rPr>
        <w:t xml:space="preserve">знайомила з порядком денним засідання </w:t>
      </w:r>
      <w:r w:rsidRPr="008B7874">
        <w:rPr>
          <w:rFonts w:ascii="Times New Roman" w:eastAsia="Calibri" w:hAnsi="Times New Roman"/>
          <w:sz w:val="28"/>
          <w:szCs w:val="28"/>
        </w:rPr>
        <w:t>постійної комісії та запропонувала  його затвердити:</w:t>
      </w:r>
    </w:p>
    <w:p w14:paraId="4624014E" w14:textId="15E808C5" w:rsidR="005D6964" w:rsidRDefault="005D6964" w:rsidP="005D6964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</w:p>
    <w:p w14:paraId="0E12F08A" w14:textId="6C06887E" w:rsidR="001E512B" w:rsidRDefault="001E512B" w:rsidP="001E512B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D696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14:paraId="51AF2E8D" w14:textId="77777777" w:rsidR="001E512B" w:rsidRPr="005D6964" w:rsidRDefault="001E512B" w:rsidP="001E512B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24B5F46" w14:textId="77777777" w:rsidR="001E512B" w:rsidRDefault="001E512B" w:rsidP="001E512B">
      <w:pPr>
        <w:numPr>
          <w:ilvl w:val="0"/>
          <w:numId w:val="23"/>
        </w:numPr>
        <w:tabs>
          <w:tab w:val="left" w:pos="567"/>
          <w:tab w:val="left" w:pos="743"/>
          <w:tab w:val="left" w:pos="885"/>
        </w:tabs>
        <w:spacing w:after="0"/>
        <w:ind w:left="0" w:firstLine="573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Про розгляд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листа ГО «Спільнота родин криворізьких Героїв» </w:t>
      </w:r>
      <w:r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від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25</w:t>
      </w:r>
      <w:r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.0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7</w:t>
      </w:r>
      <w:r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.2025 з питань будівництва Меморіалу загиблим на Центральному кладовищі.</w:t>
      </w:r>
    </w:p>
    <w:p w14:paraId="01A5222C" w14:textId="59E14E4F" w:rsidR="001E512B" w:rsidRPr="001E512B" w:rsidRDefault="001E512B" w:rsidP="001E512B">
      <w:pPr>
        <w:pStyle w:val="ab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73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1E512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Про розгляд заяви депутата Криворізької міської ради </w:t>
      </w:r>
      <w:r w:rsidRPr="001E512B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V</w:t>
      </w:r>
      <w:r w:rsidRPr="001E512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ІІІ скликання Шишки Наталі Василівни.</w:t>
      </w:r>
    </w:p>
    <w:p w14:paraId="36C03B4C" w14:textId="77777777" w:rsidR="001E512B" w:rsidRPr="001E512B" w:rsidRDefault="001E512B" w:rsidP="005D6964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16"/>
          <w:szCs w:val="16"/>
          <w:lang w:eastAsia="ru-RU"/>
        </w:rPr>
      </w:pPr>
    </w:p>
    <w:p w14:paraId="6394BA76" w14:textId="77777777" w:rsidR="001C7AFE" w:rsidRPr="00751EA8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8"/>
          <w:szCs w:val="16"/>
        </w:rPr>
      </w:pPr>
    </w:p>
    <w:p w14:paraId="07F5CD87" w14:textId="77777777" w:rsidR="009148B8" w:rsidRPr="007430D8" w:rsidRDefault="000D1A4A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0D8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276E384E" w14:textId="53D8A294" w:rsidR="009148B8" w:rsidRPr="007430D8" w:rsidRDefault="009148B8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0D8">
        <w:rPr>
          <w:rFonts w:ascii="Times New Roman" w:eastAsia="Calibri" w:hAnsi="Times New Roman" w:cs="Times New Roman"/>
          <w:sz w:val="28"/>
          <w:szCs w:val="28"/>
        </w:rPr>
        <w:t xml:space="preserve">«за» - </w:t>
      </w:r>
      <w:r w:rsidR="007430D8" w:rsidRPr="007430D8">
        <w:rPr>
          <w:rFonts w:ascii="Times New Roman" w:eastAsia="Calibri" w:hAnsi="Times New Roman" w:cs="Times New Roman"/>
          <w:sz w:val="28"/>
          <w:szCs w:val="28"/>
        </w:rPr>
        <w:t>3</w:t>
      </w:r>
      <w:r w:rsidRPr="007430D8">
        <w:rPr>
          <w:rFonts w:ascii="Times New Roman" w:eastAsia="Calibri" w:hAnsi="Times New Roman" w:cs="Times New Roman"/>
          <w:sz w:val="28"/>
          <w:szCs w:val="28"/>
        </w:rPr>
        <w:t xml:space="preserve"> (Самойленко В.А., </w:t>
      </w:r>
      <w:proofErr w:type="spellStart"/>
      <w:r w:rsidRPr="007430D8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7430D8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7430D8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7430D8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4A72D4B0" w14:textId="77777777" w:rsidR="009148B8" w:rsidRPr="007430D8" w:rsidRDefault="009148B8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0D8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3256414D" w14:textId="77777777" w:rsidR="009148B8" w:rsidRPr="007430D8" w:rsidRDefault="009148B8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0D8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3213E6E3" w14:textId="369C6495" w:rsidR="009148B8" w:rsidRDefault="009148B8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0D8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28CB68CB" w14:textId="77777777" w:rsidR="00B41012" w:rsidRPr="00B41012" w:rsidRDefault="00B41012" w:rsidP="009148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279779E" w14:textId="47B0FD4B" w:rsidR="000D1A4A" w:rsidRDefault="000D1A4A" w:rsidP="00B41012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0D8">
        <w:rPr>
          <w:rFonts w:ascii="Times New Roman" w:eastAsia="Calibri" w:hAnsi="Times New Roman" w:cs="Times New Roman"/>
          <w:b/>
          <w:sz w:val="28"/>
          <w:szCs w:val="28"/>
        </w:rPr>
        <w:t xml:space="preserve">УХВАЛИЛИ: </w:t>
      </w:r>
      <w:r w:rsidR="006453F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430D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атвердити порядок денний засідання постійної комісії.</w:t>
      </w:r>
    </w:p>
    <w:p w14:paraId="36CB355A" w14:textId="77777777" w:rsidR="000D1A4A" w:rsidRPr="00751EA8" w:rsidRDefault="000D1A4A" w:rsidP="007E14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4"/>
          <w:szCs w:val="28"/>
        </w:rPr>
      </w:pPr>
    </w:p>
    <w:p w14:paraId="2CE09EDF" w14:textId="2753CA1C" w:rsidR="00A34B27" w:rsidRDefault="009C555A" w:rsidP="00B41012">
      <w:pPr>
        <w:pStyle w:val="ab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СЛУХАЛИ</w:t>
      </w:r>
      <w:r w:rsidR="00805147">
        <w:rPr>
          <w:rFonts w:ascii="Times New Roman" w:eastAsia="Calibri" w:hAnsi="Times New Roman" w:cs="Times New Roman"/>
          <w:b/>
          <w:sz w:val="28"/>
          <w:szCs w:val="28"/>
        </w:rPr>
        <w:t xml:space="preserve"> з</w:t>
      </w:r>
      <w:r w:rsidR="00A34B27"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E1C18" w:rsidRPr="00BE1C18">
        <w:rPr>
          <w:rFonts w:ascii="Times New Roman" w:eastAsia="Calibri" w:hAnsi="Times New Roman" w:cs="Times New Roman"/>
          <w:b/>
          <w:sz w:val="28"/>
          <w:szCs w:val="28"/>
        </w:rPr>
        <w:t>першого питання</w:t>
      </w:r>
      <w:r w:rsidR="00A34B27" w:rsidRPr="00BE1C1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547D512A" w14:textId="77777777" w:rsidR="00B41012" w:rsidRPr="00B41012" w:rsidRDefault="00B41012" w:rsidP="00B41012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1F87736E" w14:textId="7AE36750" w:rsidR="001E6042" w:rsidRDefault="00BE1C18" w:rsidP="00D91C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Самойленко В.А.,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1C18">
        <w:rPr>
          <w:rFonts w:ascii="Times New Roman" w:eastAsia="Calibri" w:hAnsi="Times New Roman" w:cs="Times New Roman"/>
          <w:sz w:val="28"/>
          <w:szCs w:val="28"/>
        </w:rPr>
        <w:t xml:space="preserve">яка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зауважила, що </w:t>
      </w:r>
      <w:r w:rsidR="00DC13AF">
        <w:rPr>
          <w:rFonts w:ascii="Times New Roman" w:eastAsia="Calibri" w:hAnsi="Times New Roman" w:cs="Times New Roman"/>
          <w:sz w:val="28"/>
          <w:szCs w:val="28"/>
        </w:rPr>
        <w:t xml:space="preserve">в листі </w:t>
      </w:r>
      <w:r w:rsidR="001E60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ГО «Спільнота родин криворізьких Героїв» </w:t>
      </w:r>
      <w:r w:rsidR="00DC13AF">
        <w:rPr>
          <w:rFonts w:ascii="Times New Roman" w:eastAsia="Calibri" w:hAnsi="Times New Roman" w:cs="Times New Roman"/>
          <w:sz w:val="28"/>
          <w:szCs w:val="28"/>
        </w:rPr>
        <w:t xml:space="preserve">надано декілька пропозицій, тому </w:t>
      </w:r>
      <w:r w:rsidR="001E512B">
        <w:rPr>
          <w:rFonts w:ascii="Times New Roman" w:eastAsia="Calibri" w:hAnsi="Times New Roman" w:cs="Times New Roman"/>
          <w:sz w:val="28"/>
          <w:szCs w:val="28"/>
        </w:rPr>
        <w:t xml:space="preserve">запропонувала </w:t>
      </w:r>
      <w:r w:rsidR="00DC13AF">
        <w:rPr>
          <w:rFonts w:ascii="Times New Roman" w:eastAsia="Calibri" w:hAnsi="Times New Roman" w:cs="Times New Roman"/>
          <w:sz w:val="28"/>
          <w:szCs w:val="28"/>
        </w:rPr>
        <w:t>розглян</w:t>
      </w:r>
      <w:r w:rsidR="001E512B">
        <w:rPr>
          <w:rFonts w:ascii="Times New Roman" w:eastAsia="Calibri" w:hAnsi="Times New Roman" w:cs="Times New Roman"/>
          <w:sz w:val="28"/>
          <w:szCs w:val="28"/>
        </w:rPr>
        <w:t>ути</w:t>
      </w:r>
      <w:r w:rsidR="00DC13AF">
        <w:rPr>
          <w:rFonts w:ascii="Times New Roman" w:eastAsia="Calibri" w:hAnsi="Times New Roman" w:cs="Times New Roman"/>
          <w:sz w:val="28"/>
          <w:szCs w:val="28"/>
        </w:rPr>
        <w:t xml:space="preserve"> окремо кожне.</w:t>
      </w:r>
      <w:r w:rsidR="001E6042">
        <w:rPr>
          <w:rFonts w:ascii="Times New Roman" w:eastAsia="Calibri" w:hAnsi="Times New Roman" w:cs="Times New Roman"/>
          <w:sz w:val="28"/>
          <w:szCs w:val="28"/>
        </w:rPr>
        <w:t xml:space="preserve"> Звернула увагу членів комісії, що пропозиції, які викладені в листі</w:t>
      </w:r>
      <w:r w:rsidR="001E512B">
        <w:rPr>
          <w:rFonts w:ascii="Times New Roman" w:eastAsia="Calibri" w:hAnsi="Times New Roman" w:cs="Times New Roman"/>
          <w:sz w:val="28"/>
          <w:szCs w:val="28"/>
        </w:rPr>
        <w:t>,</w:t>
      </w:r>
      <w:r w:rsidR="001E6042">
        <w:rPr>
          <w:rFonts w:ascii="Times New Roman" w:eastAsia="Calibri" w:hAnsi="Times New Roman" w:cs="Times New Roman"/>
          <w:sz w:val="28"/>
          <w:szCs w:val="28"/>
        </w:rPr>
        <w:t xml:space="preserve"> вже розглядалися на комісії 27 червня 2025, заслуховувалися інформації від </w:t>
      </w:r>
      <w:r w:rsidR="00457AF7">
        <w:rPr>
          <w:rFonts w:ascii="Times New Roman" w:eastAsia="Calibri" w:hAnsi="Times New Roman" w:cs="Times New Roman"/>
          <w:sz w:val="28"/>
          <w:szCs w:val="28"/>
        </w:rPr>
        <w:t xml:space="preserve">юридичного управління та департаменту розвитку інфраструктури міста виконкому Криворізької міської ради. </w:t>
      </w:r>
    </w:p>
    <w:p w14:paraId="00FF5563" w14:textId="77777777" w:rsidR="001E512B" w:rsidRPr="00894D65" w:rsidRDefault="001E512B" w:rsidP="00D91C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731C5A2" w14:textId="3B16922C" w:rsidR="001E6042" w:rsidRDefault="001E6042" w:rsidP="00BE1C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147">
        <w:rPr>
          <w:rFonts w:ascii="Times New Roman" w:eastAsia="Calibri" w:hAnsi="Times New Roman" w:cs="Times New Roman"/>
          <w:sz w:val="28"/>
          <w:szCs w:val="28"/>
          <w:u w:val="single"/>
        </w:rPr>
        <w:t>Пропозиція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5147">
        <w:rPr>
          <w:rFonts w:ascii="Times New Roman" w:eastAsia="Calibri" w:hAnsi="Times New Roman" w:cs="Times New Roman"/>
          <w:sz w:val="28"/>
          <w:szCs w:val="28"/>
        </w:rPr>
        <w:t xml:space="preserve">щодо вжиття необхідних заходів для термінового оголошення конкурсу на кращий ескізний </w:t>
      </w:r>
      <w:proofErr w:type="spellStart"/>
      <w:r w:rsidR="00805147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="00805147">
        <w:rPr>
          <w:rFonts w:ascii="Times New Roman" w:eastAsia="Calibri" w:hAnsi="Times New Roman" w:cs="Times New Roman"/>
          <w:sz w:val="28"/>
          <w:szCs w:val="28"/>
        </w:rPr>
        <w:t xml:space="preserve"> центральної скульптури Меморіалу загиблим на Центральному кладовищі. </w:t>
      </w:r>
      <w:r w:rsidR="001E512B">
        <w:rPr>
          <w:rFonts w:ascii="Times New Roman" w:eastAsia="Calibri" w:hAnsi="Times New Roman" w:cs="Times New Roman"/>
          <w:sz w:val="28"/>
          <w:szCs w:val="28"/>
        </w:rPr>
        <w:t>Зазначила</w:t>
      </w:r>
      <w:r w:rsidR="00805147">
        <w:rPr>
          <w:rFonts w:ascii="Times New Roman" w:eastAsia="Calibri" w:hAnsi="Times New Roman" w:cs="Times New Roman"/>
          <w:sz w:val="28"/>
          <w:szCs w:val="28"/>
        </w:rPr>
        <w:t>, що дана пропозиція не відноситься до повноважень Криворізької міської ради та її виконавчого комітету як органів місцевого самоврядування.</w:t>
      </w:r>
      <w:r w:rsidR="001E51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512B" w:rsidRPr="00894D65">
        <w:rPr>
          <w:rFonts w:ascii="Times New Roman" w:eastAsia="Calibri" w:hAnsi="Times New Roman" w:cs="Times New Roman"/>
          <w:sz w:val="28"/>
          <w:szCs w:val="28"/>
        </w:rPr>
        <w:t xml:space="preserve">Запропонувала </w:t>
      </w:r>
      <w:r w:rsidR="00EA600A" w:rsidRPr="00894D65">
        <w:rPr>
          <w:rFonts w:ascii="Times New Roman" w:eastAsia="Calibri" w:hAnsi="Times New Roman" w:cs="Times New Roman"/>
          <w:sz w:val="28"/>
          <w:szCs w:val="28"/>
        </w:rPr>
        <w:t xml:space="preserve">визначитися </w:t>
      </w:r>
      <w:r w:rsidR="001E512B" w:rsidRPr="00894D65">
        <w:rPr>
          <w:rFonts w:ascii="Times New Roman" w:eastAsia="Calibri" w:hAnsi="Times New Roman" w:cs="Times New Roman"/>
          <w:sz w:val="28"/>
          <w:szCs w:val="28"/>
        </w:rPr>
        <w:t xml:space="preserve">з цим </w:t>
      </w:r>
      <w:r w:rsidR="001E512B">
        <w:rPr>
          <w:rFonts w:ascii="Times New Roman" w:eastAsia="Calibri" w:hAnsi="Times New Roman" w:cs="Times New Roman"/>
          <w:sz w:val="28"/>
          <w:szCs w:val="28"/>
        </w:rPr>
        <w:t>твердженням.</w:t>
      </w:r>
    </w:p>
    <w:p w14:paraId="1931DC9E" w14:textId="77777777" w:rsidR="002876A0" w:rsidRPr="00EA600A" w:rsidRDefault="002876A0" w:rsidP="00BE1C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B62D1FA" w14:textId="6D70A686" w:rsidR="00355F60" w:rsidRDefault="002876A0" w:rsidP="00287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b/>
          <w:sz w:val="28"/>
          <w:szCs w:val="28"/>
        </w:rPr>
        <w:t>ВИСТУПИВ: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876A0">
        <w:rPr>
          <w:rFonts w:ascii="Times New Roman" w:eastAsia="Calibri" w:hAnsi="Times New Roman" w:cs="Times New Roman"/>
          <w:b/>
          <w:sz w:val="28"/>
          <w:szCs w:val="28"/>
        </w:rPr>
        <w:t>Кудін</w:t>
      </w:r>
      <w:proofErr w:type="spellEnd"/>
      <w:r w:rsidRPr="002876A0">
        <w:rPr>
          <w:rFonts w:ascii="Times New Roman" w:eastAsia="Calibri" w:hAnsi="Times New Roman" w:cs="Times New Roman"/>
          <w:b/>
          <w:sz w:val="28"/>
          <w:szCs w:val="28"/>
        </w:rPr>
        <w:t xml:space="preserve"> М.В.</w:t>
      </w:r>
      <w:r w:rsidR="00355F60" w:rsidRPr="002876A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0F6675" w:rsidRPr="002876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55F60" w:rsidRPr="002876A0">
        <w:rPr>
          <w:rFonts w:ascii="Times New Roman" w:eastAsia="Calibri" w:hAnsi="Times New Roman" w:cs="Times New Roman"/>
          <w:sz w:val="28"/>
          <w:szCs w:val="28"/>
        </w:rPr>
        <w:t>який наголосив, що</w:t>
      </w:r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 пропозиція голови постійної комісії є </w:t>
      </w:r>
      <w:r>
        <w:rPr>
          <w:rFonts w:ascii="Times New Roman" w:eastAsia="Calibri" w:hAnsi="Times New Roman" w:cs="Times New Roman"/>
          <w:sz w:val="28"/>
          <w:szCs w:val="28"/>
        </w:rPr>
        <w:t>законодавчо обґрунтованою.</w:t>
      </w:r>
    </w:p>
    <w:p w14:paraId="15B147C3" w14:textId="77777777" w:rsidR="002876A0" w:rsidRPr="002876A0" w:rsidRDefault="002876A0" w:rsidP="00287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05C9BA9" w14:textId="77777777" w:rsidR="002876A0" w:rsidRPr="002876A0" w:rsidRDefault="002876A0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76A0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3BCC7903" w14:textId="77777777" w:rsidR="002876A0" w:rsidRPr="002876A0" w:rsidRDefault="002876A0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2876A0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2876A0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2E4B4108" w14:textId="77777777" w:rsidR="002876A0" w:rsidRPr="002876A0" w:rsidRDefault="002876A0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180A9AB0" w14:textId="77777777" w:rsidR="002876A0" w:rsidRPr="002876A0" w:rsidRDefault="002876A0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69DD100D" w14:textId="34708E2C" w:rsidR="002876A0" w:rsidRDefault="002876A0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5D0B0580" w14:textId="77777777" w:rsidR="009A1429" w:rsidRPr="009A1429" w:rsidRDefault="009A1429" w:rsidP="002876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9CA9A14" w14:textId="4CF6047E" w:rsidR="002876A0" w:rsidRPr="009A1429" w:rsidRDefault="009A1429" w:rsidP="009A14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1429">
        <w:rPr>
          <w:rFonts w:ascii="Times New Roman" w:eastAsia="Calibri" w:hAnsi="Times New Roman" w:cs="Times New Roman"/>
          <w:sz w:val="28"/>
          <w:szCs w:val="28"/>
        </w:rPr>
        <w:t xml:space="preserve">питання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щодо вжиття необхідних заходів для термінового оголошення конкурсу на кращий ескізний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центральної скульптури Меморіалу загиблим на Центральному кладовищі не відноситься до повноважень Криворізької міської ради та її виконавчого комітету як органів місцевого самоврядування.</w:t>
      </w:r>
    </w:p>
    <w:p w14:paraId="35D6306F" w14:textId="3A612FA8" w:rsidR="009A1429" w:rsidRPr="00894D65" w:rsidRDefault="009A1429" w:rsidP="009A142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2B6144" w14:textId="1D880F5D" w:rsidR="002876A0" w:rsidRDefault="002876A0" w:rsidP="00D74612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0514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Пропозиція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="009A1429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1D68D3ED" w14:textId="77777777" w:rsidR="009A1429" w:rsidRPr="009A1429" w:rsidRDefault="009A1429" w:rsidP="00D74612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7F7D521E" w14:textId="09C4A71B" w:rsidR="009A1429" w:rsidRPr="00EA600A" w:rsidRDefault="009A1429" w:rsidP="00D74612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Pr="009A1429">
        <w:rPr>
          <w:rFonts w:ascii="Times New Roman" w:eastAsia="Calibri" w:hAnsi="Times New Roman" w:cs="Times New Roman"/>
          <w:sz w:val="28"/>
          <w:szCs w:val="28"/>
        </w:rPr>
        <w:t>щодо отримання та оприлюднення офіційних пояснень від замовника будівництва стосовно зриву календарного плану будівництва</w:t>
      </w:r>
      <w:r w:rsidRPr="001C1F09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0A2414">
        <w:rPr>
          <w:rFonts w:ascii="Times New Roman" w:eastAsia="Calibri" w:hAnsi="Times New Roman" w:cs="Times New Roman"/>
          <w:sz w:val="28"/>
          <w:szCs w:val="28"/>
        </w:rPr>
        <w:t>Зазначила, що в</w:t>
      </w:r>
      <w:r w:rsidR="001C1F09" w:rsidRPr="001C1F09">
        <w:rPr>
          <w:rFonts w:ascii="Times New Roman" w:eastAsia="Calibri" w:hAnsi="Times New Roman" w:cs="Times New Roman"/>
          <w:sz w:val="28"/>
          <w:szCs w:val="28"/>
        </w:rPr>
        <w:t xml:space="preserve">ідповідно до умов договору кінцева дата виконання </w:t>
      </w:r>
      <w:r w:rsidR="001C1F09" w:rsidRPr="00894D65">
        <w:rPr>
          <w:rFonts w:ascii="Times New Roman" w:eastAsia="Calibri" w:hAnsi="Times New Roman" w:cs="Times New Roman"/>
          <w:sz w:val="28"/>
          <w:szCs w:val="28"/>
        </w:rPr>
        <w:t>робіт є 1 листопада 2025 року</w:t>
      </w:r>
      <w:r w:rsidR="00EA600A" w:rsidRPr="00894D6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6D2C3F" w14:textId="0C224DAE" w:rsidR="006D2651" w:rsidRDefault="001C1F09" w:rsidP="001C1F09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b/>
          <w:sz w:val="28"/>
          <w:szCs w:val="28"/>
        </w:rPr>
        <w:t>ВИСТУПИВ: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F6675" w:rsidRPr="001C1F09">
        <w:rPr>
          <w:rFonts w:ascii="Times New Roman" w:eastAsia="Calibri" w:hAnsi="Times New Roman" w:cs="Times New Roman"/>
          <w:b/>
          <w:sz w:val="28"/>
          <w:szCs w:val="28"/>
        </w:rPr>
        <w:t>Кар</w:t>
      </w:r>
      <w:r w:rsidRPr="001C1F09">
        <w:rPr>
          <w:rFonts w:ascii="Times New Roman" w:eastAsia="Calibri" w:hAnsi="Times New Roman" w:cs="Times New Roman"/>
          <w:b/>
          <w:sz w:val="28"/>
          <w:szCs w:val="28"/>
        </w:rPr>
        <w:t>ий</w:t>
      </w:r>
      <w:r w:rsidR="000F6675" w:rsidRPr="001C1F09">
        <w:rPr>
          <w:rFonts w:ascii="Times New Roman" w:eastAsia="Calibri" w:hAnsi="Times New Roman" w:cs="Times New Roman"/>
          <w:b/>
          <w:sz w:val="28"/>
          <w:szCs w:val="28"/>
        </w:rPr>
        <w:t xml:space="preserve"> І.О.</w:t>
      </w:r>
      <w:r w:rsidRPr="001C1F09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1C1F09">
        <w:rPr>
          <w:rFonts w:ascii="Times New Roman" w:eastAsia="Calibri" w:hAnsi="Times New Roman" w:cs="Times New Roman"/>
          <w:sz w:val="28"/>
          <w:szCs w:val="28"/>
        </w:rPr>
        <w:t>який</w:t>
      </w:r>
      <w:r w:rsidR="000F6675" w:rsidRPr="001C1F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C1F09">
        <w:rPr>
          <w:rFonts w:ascii="Times New Roman" w:eastAsia="Calibri" w:hAnsi="Times New Roman" w:cs="Times New Roman"/>
          <w:sz w:val="28"/>
          <w:szCs w:val="28"/>
        </w:rPr>
        <w:t>підтвердив наявність договору про виконання робіт з підрядною організацією.</w:t>
      </w:r>
    </w:p>
    <w:p w14:paraId="1A28752D" w14:textId="78B6CE16" w:rsidR="00385ED0" w:rsidRDefault="00385ED0" w:rsidP="00385ED0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 </w:t>
      </w:r>
      <w:r w:rsidRPr="00385ED0">
        <w:rPr>
          <w:rFonts w:ascii="Times New Roman" w:eastAsia="Calibri" w:hAnsi="Times New Roman" w:cs="Times New Roman"/>
          <w:sz w:val="28"/>
          <w:szCs w:val="28"/>
        </w:rPr>
        <w:t>запропонувала ухвалити: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1429">
        <w:rPr>
          <w:rFonts w:ascii="Times New Roman" w:eastAsia="Calibri" w:hAnsi="Times New Roman" w:cs="Times New Roman"/>
          <w:sz w:val="28"/>
          <w:szCs w:val="28"/>
        </w:rPr>
        <w:t>отримання та оприлюднення офіційних пояснень від замовника будівництва стосовно календарного плану будівництва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відноситься до повноважень постійної комісії.</w:t>
      </w:r>
    </w:p>
    <w:p w14:paraId="1B0AD1AC" w14:textId="6D3B61EB" w:rsidR="00385ED0" w:rsidRPr="00385ED0" w:rsidRDefault="00385ED0" w:rsidP="001C1F09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2837EA8" w14:textId="77777777" w:rsidR="00385ED0" w:rsidRPr="002876A0" w:rsidRDefault="00385ED0" w:rsidP="00385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76A0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699EE54B" w14:textId="77777777" w:rsidR="00385ED0" w:rsidRPr="002876A0" w:rsidRDefault="00385ED0" w:rsidP="00385E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2876A0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2876A0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2876A0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0FCF6E87" w14:textId="77777777" w:rsidR="00385ED0" w:rsidRPr="002876A0" w:rsidRDefault="00385ED0" w:rsidP="00385E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23CFE352" w14:textId="77777777" w:rsidR="00385ED0" w:rsidRPr="002876A0" w:rsidRDefault="00385ED0" w:rsidP="00385E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7950960E" w14:textId="77777777" w:rsidR="00385ED0" w:rsidRDefault="00385ED0" w:rsidP="00385E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23998C0D" w14:textId="77777777" w:rsidR="00385ED0" w:rsidRPr="009A1429" w:rsidRDefault="00385ED0" w:rsidP="00385E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A2E824A" w14:textId="227A72A6" w:rsidR="001C1F09" w:rsidRDefault="00385ED0" w:rsidP="00385ED0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A1429">
        <w:rPr>
          <w:rFonts w:ascii="Times New Roman" w:eastAsia="Calibri" w:hAnsi="Times New Roman" w:cs="Times New Roman"/>
          <w:sz w:val="28"/>
          <w:szCs w:val="28"/>
        </w:rPr>
        <w:t>питання</w:t>
      </w:r>
      <w:r w:rsidRPr="00385E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Pr="009A1429">
        <w:rPr>
          <w:rFonts w:ascii="Times New Roman" w:eastAsia="Calibri" w:hAnsi="Times New Roman" w:cs="Times New Roman"/>
          <w:sz w:val="28"/>
          <w:szCs w:val="28"/>
        </w:rPr>
        <w:t>отримання та оприлюднення офіційних пояснень від замовника будівництва стосовно календарного плану будівництва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відноситься до повноважень постійної комісії.</w:t>
      </w:r>
    </w:p>
    <w:p w14:paraId="70E32BDE" w14:textId="77777777" w:rsidR="00385ED0" w:rsidRPr="001D3CB0" w:rsidRDefault="00385ED0" w:rsidP="00385ED0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D82DDB" w14:textId="47E00820" w:rsidR="001C1F09" w:rsidRDefault="001C1F09" w:rsidP="00F9660F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0514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Пропозиція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3:</w:t>
      </w:r>
    </w:p>
    <w:p w14:paraId="5C63EB12" w14:textId="77777777" w:rsidR="001C1F09" w:rsidRPr="009A1429" w:rsidRDefault="001C1F09" w:rsidP="001C1F09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004E9CB5" w14:textId="0C45703C" w:rsidR="00F9660F" w:rsidRDefault="001C1F09" w:rsidP="00F9660F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Pr="001C1F09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6D2651" w:rsidRPr="001C1F09">
        <w:rPr>
          <w:rFonts w:ascii="Times New Roman" w:eastAsia="Calibri" w:hAnsi="Times New Roman" w:cs="Times New Roman"/>
          <w:sz w:val="28"/>
          <w:szCs w:val="28"/>
        </w:rPr>
        <w:t>прийняття остаточного рішення про спільне замощення між могилами у секторах 1П, 2П та 3П та початок почергового виконання робіт для уникнення затримок</w:t>
      </w:r>
      <w:r w:rsidR="00D74612" w:rsidRPr="001C1F09">
        <w:rPr>
          <w:rFonts w:ascii="Times New Roman" w:eastAsia="Calibri" w:hAnsi="Times New Roman" w:cs="Times New Roman"/>
          <w:sz w:val="28"/>
          <w:szCs w:val="28"/>
        </w:rPr>
        <w:t>,</w:t>
      </w:r>
      <w:r w:rsidR="006D2651" w:rsidRPr="001C1F09">
        <w:rPr>
          <w:rFonts w:ascii="Times New Roman" w:eastAsia="Calibri" w:hAnsi="Times New Roman" w:cs="Times New Roman"/>
          <w:sz w:val="28"/>
          <w:szCs w:val="28"/>
        </w:rPr>
        <w:t xml:space="preserve"> контролю за якістю роботи підрядника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D74612" w:rsidRPr="001C1F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660F" w:rsidRPr="00F9660F">
        <w:rPr>
          <w:rFonts w:ascii="Times New Roman" w:eastAsia="Calibri" w:hAnsi="Times New Roman" w:cs="Times New Roman"/>
          <w:sz w:val="28"/>
          <w:szCs w:val="28"/>
        </w:rPr>
        <w:t>Наголосила, що</w:t>
      </w:r>
      <w:r w:rsidR="006176A0">
        <w:rPr>
          <w:rFonts w:ascii="Times New Roman" w:eastAsia="Calibri" w:hAnsi="Times New Roman" w:cs="Times New Roman"/>
          <w:sz w:val="28"/>
          <w:szCs w:val="28"/>
        </w:rPr>
        <w:t xml:space="preserve"> дане питання розглядалося неодноразово, проводилися зустрічі з </w:t>
      </w:r>
      <w:r w:rsidR="006176A0" w:rsidRPr="001D3CB0">
        <w:rPr>
          <w:rFonts w:ascii="Times New Roman" w:eastAsia="Calibri" w:hAnsi="Times New Roman" w:cs="Times New Roman"/>
          <w:sz w:val="28"/>
          <w:szCs w:val="28"/>
        </w:rPr>
        <w:t>сім’ями</w:t>
      </w:r>
      <w:r w:rsidR="00EA600A" w:rsidRPr="001D3CB0">
        <w:rPr>
          <w:rFonts w:ascii="Times New Roman" w:eastAsia="Calibri" w:hAnsi="Times New Roman" w:cs="Times New Roman"/>
          <w:sz w:val="28"/>
          <w:szCs w:val="28"/>
        </w:rPr>
        <w:t xml:space="preserve"> загиблих воїнів</w:t>
      </w:r>
      <w:r w:rsidR="006176A0" w:rsidRPr="001D3CB0">
        <w:rPr>
          <w:rFonts w:ascii="Times New Roman" w:eastAsia="Calibri" w:hAnsi="Times New Roman" w:cs="Times New Roman"/>
          <w:sz w:val="28"/>
          <w:szCs w:val="28"/>
        </w:rPr>
        <w:t>.</w:t>
      </w:r>
      <w:r w:rsidR="00F9660F" w:rsidRPr="001D3C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176A0">
        <w:rPr>
          <w:rFonts w:ascii="Times New Roman" w:eastAsia="Calibri" w:hAnsi="Times New Roman" w:cs="Times New Roman"/>
          <w:sz w:val="28"/>
          <w:szCs w:val="28"/>
        </w:rPr>
        <w:t>Д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 xml:space="preserve">епартамент розвитку інфраструктури міста </w:t>
      </w:r>
      <w:r w:rsidR="00F9660F" w:rsidRPr="00F9660F">
        <w:rPr>
          <w:rFonts w:ascii="Times New Roman" w:eastAsia="Calibri" w:hAnsi="Times New Roman" w:cs="Times New Roman"/>
          <w:sz w:val="28"/>
          <w:szCs w:val="28"/>
        </w:rPr>
        <w:t xml:space="preserve">готовий 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>провести спільне замощення у секторах після того, як будуть відізвані всі категоричні відмови</w:t>
      </w:r>
      <w:r w:rsidR="001D3CB0">
        <w:rPr>
          <w:rFonts w:ascii="Times New Roman" w:eastAsia="Calibri" w:hAnsi="Times New Roman" w:cs="Times New Roman"/>
          <w:sz w:val="28"/>
          <w:szCs w:val="28"/>
        </w:rPr>
        <w:t xml:space="preserve"> та надані заяви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 xml:space="preserve"> згідно </w:t>
      </w:r>
      <w:r w:rsidR="00D74612" w:rsidRPr="00F9660F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>погоджен</w:t>
      </w:r>
      <w:r w:rsidR="00D74612" w:rsidRPr="00F9660F">
        <w:rPr>
          <w:rFonts w:ascii="Times New Roman" w:eastAsia="Calibri" w:hAnsi="Times New Roman" w:cs="Times New Roman"/>
          <w:sz w:val="28"/>
          <w:szCs w:val="28"/>
        </w:rPr>
        <w:t>им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 xml:space="preserve"> зразк</w:t>
      </w:r>
      <w:r w:rsidR="00D74612" w:rsidRPr="00F9660F">
        <w:rPr>
          <w:rFonts w:ascii="Times New Roman" w:eastAsia="Calibri" w:hAnsi="Times New Roman" w:cs="Times New Roman"/>
          <w:sz w:val="28"/>
          <w:szCs w:val="28"/>
        </w:rPr>
        <w:t>ом</w:t>
      </w:r>
      <w:r w:rsidR="006D2651" w:rsidRPr="00F9660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357DF92" w14:textId="77777777" w:rsidR="00690153" w:rsidRPr="00690153" w:rsidRDefault="00690153" w:rsidP="00F9660F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5E34193" w14:textId="039054A1" w:rsidR="00385ED0" w:rsidRDefault="00385ED0" w:rsidP="00385ED0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A0">
        <w:rPr>
          <w:rFonts w:ascii="Times New Roman" w:eastAsia="Calibri" w:hAnsi="Times New Roman" w:cs="Times New Roman"/>
          <w:b/>
          <w:sz w:val="28"/>
          <w:szCs w:val="28"/>
        </w:rPr>
        <w:t>ВИСТУПИВ: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C1F09">
        <w:rPr>
          <w:rFonts w:ascii="Times New Roman" w:eastAsia="Calibri" w:hAnsi="Times New Roman" w:cs="Times New Roman"/>
          <w:b/>
          <w:sz w:val="28"/>
          <w:szCs w:val="28"/>
        </w:rPr>
        <w:t xml:space="preserve">Карий І.О., </w:t>
      </w:r>
      <w:r w:rsidRPr="001C1F09">
        <w:rPr>
          <w:rFonts w:ascii="Times New Roman" w:eastAsia="Calibri" w:hAnsi="Times New Roman" w:cs="Times New Roman"/>
          <w:sz w:val="28"/>
          <w:szCs w:val="28"/>
        </w:rPr>
        <w:t>який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зауважив, що неодноразово наголошував на тому, що поки усі родини загиблих 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відкличуть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4D85">
        <w:rPr>
          <w:rFonts w:ascii="Times New Roman" w:eastAsia="Calibri" w:hAnsi="Times New Roman" w:cs="Times New Roman"/>
          <w:sz w:val="28"/>
          <w:szCs w:val="28"/>
        </w:rPr>
        <w:t xml:space="preserve">категоричні </w:t>
      </w:r>
      <w:r>
        <w:rPr>
          <w:rFonts w:ascii="Times New Roman" w:eastAsia="Calibri" w:hAnsi="Times New Roman" w:cs="Times New Roman"/>
          <w:sz w:val="28"/>
          <w:szCs w:val="28"/>
        </w:rPr>
        <w:t>відмови, роботи зі спільного замощення між могилами не будуть проводитися.</w:t>
      </w:r>
    </w:p>
    <w:p w14:paraId="530B6719" w14:textId="77777777" w:rsidR="00690153" w:rsidRPr="00690153" w:rsidRDefault="00690153" w:rsidP="00385ED0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14:paraId="093888F3" w14:textId="1944F416" w:rsidR="00F9660F" w:rsidRPr="00F9660F" w:rsidRDefault="00385ED0" w:rsidP="00F9660F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 </w:t>
      </w:r>
      <w:r w:rsidRPr="00385ED0">
        <w:rPr>
          <w:rFonts w:ascii="Times New Roman" w:eastAsia="Calibri" w:hAnsi="Times New Roman" w:cs="Times New Roman"/>
          <w:sz w:val="28"/>
          <w:szCs w:val="28"/>
        </w:rPr>
        <w:t>запропонувала ухвалити: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385ED0">
        <w:rPr>
          <w:rFonts w:ascii="Times New Roman" w:eastAsia="Calibri" w:hAnsi="Times New Roman" w:cs="Times New Roman"/>
          <w:sz w:val="28"/>
          <w:szCs w:val="28"/>
        </w:rPr>
        <w:t>у</w:t>
      </w:r>
      <w:r w:rsidR="00F9660F" w:rsidRPr="00F9660F">
        <w:rPr>
          <w:rFonts w:ascii="Times New Roman" w:eastAsia="Calibri" w:hAnsi="Times New Roman" w:cs="Times New Roman"/>
          <w:sz w:val="28"/>
          <w:szCs w:val="28"/>
        </w:rPr>
        <w:t xml:space="preserve">раховуючи, що постійна комісія </w:t>
      </w:r>
      <w:r w:rsidR="00F9660F">
        <w:rPr>
          <w:rFonts w:ascii="Times New Roman" w:eastAsia="Calibri" w:hAnsi="Times New Roman" w:cs="Times New Roman"/>
          <w:sz w:val="28"/>
          <w:szCs w:val="28"/>
        </w:rPr>
        <w:t>є органом Криворізької міської ради, тому її рішення мають рекомендаційний характер і не можуть встановлювати зобов’язання та приймати остаточні рішення про виконання  робіт зі спільного замощення між могилами. Дане питання не відноситься до повноважень постійної комісії.</w:t>
      </w:r>
    </w:p>
    <w:p w14:paraId="3C8B4601" w14:textId="77777777" w:rsidR="00764D85" w:rsidRPr="00690153" w:rsidRDefault="00764D85" w:rsidP="00764D8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3E75438B" w14:textId="79C603C3" w:rsidR="00764D85" w:rsidRPr="00764D85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D85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33AD11C6" w14:textId="77777777" w:rsidR="00764D85" w:rsidRPr="00764D85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764D85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764D85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118FB073" w14:textId="77777777" w:rsidR="00764D85" w:rsidRPr="00764D85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D85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5070E53F" w14:textId="77777777" w:rsidR="00764D85" w:rsidRPr="00764D85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D85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161787F1" w14:textId="23899AB1" w:rsidR="00764D85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D85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71004493" w14:textId="77777777" w:rsidR="00764D85" w:rsidRPr="00764D85" w:rsidRDefault="00764D85" w:rsidP="00764D8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9765669" w14:textId="1EC030FF" w:rsidR="00F9660F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85ED0">
        <w:rPr>
          <w:rFonts w:ascii="Times New Roman" w:eastAsia="Calibri" w:hAnsi="Times New Roman" w:cs="Times New Roman"/>
          <w:sz w:val="28"/>
          <w:szCs w:val="28"/>
        </w:rPr>
        <w:t>у</w:t>
      </w:r>
      <w:r w:rsidRPr="00F9660F">
        <w:rPr>
          <w:rFonts w:ascii="Times New Roman" w:eastAsia="Calibri" w:hAnsi="Times New Roman" w:cs="Times New Roman"/>
          <w:sz w:val="28"/>
          <w:szCs w:val="28"/>
        </w:rPr>
        <w:t xml:space="preserve">раховуючи, що постійна комісія </w:t>
      </w:r>
      <w:r>
        <w:rPr>
          <w:rFonts w:ascii="Times New Roman" w:eastAsia="Calibri" w:hAnsi="Times New Roman" w:cs="Times New Roman"/>
          <w:sz w:val="28"/>
          <w:szCs w:val="28"/>
        </w:rPr>
        <w:t>є органом Криворізької міської ради, рішення</w:t>
      </w:r>
      <w:r w:rsidR="000A2414">
        <w:rPr>
          <w:rFonts w:ascii="Times New Roman" w:eastAsia="Calibri" w:hAnsi="Times New Roman" w:cs="Times New Roman"/>
          <w:sz w:val="28"/>
          <w:szCs w:val="28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мають рекомендаційний характер і не можуть встановлювати зобов’язання та приймати остаточні рішення про виконання  робіт зі спільного замощення між могилами</w:t>
      </w:r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1F09">
        <w:rPr>
          <w:rFonts w:ascii="Times New Roman" w:eastAsia="Calibri" w:hAnsi="Times New Roman" w:cs="Times New Roman"/>
          <w:sz w:val="28"/>
          <w:szCs w:val="28"/>
        </w:rPr>
        <w:t>у секторах 1П, 2П та 3П</w:t>
      </w:r>
      <w:r>
        <w:rPr>
          <w:rFonts w:ascii="Times New Roman" w:eastAsia="Calibri" w:hAnsi="Times New Roman" w:cs="Times New Roman"/>
          <w:sz w:val="28"/>
          <w:szCs w:val="28"/>
        </w:rPr>
        <w:t>. Дане питання не відноситься до повноважень постійної комісії.</w:t>
      </w:r>
    </w:p>
    <w:p w14:paraId="3CCFF719" w14:textId="77777777" w:rsidR="00764D85" w:rsidRPr="001D3CB0" w:rsidRDefault="00764D85" w:rsidP="00764D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68D58EE7" w14:textId="6CAF7826" w:rsidR="00764D85" w:rsidRDefault="00764D85" w:rsidP="00764D85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0514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Пропозиція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4:</w:t>
      </w:r>
    </w:p>
    <w:p w14:paraId="63D82CA0" w14:textId="77777777" w:rsidR="00764D85" w:rsidRPr="009A1429" w:rsidRDefault="00764D85" w:rsidP="00764D85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6D52A40D" w14:textId="77777777" w:rsidR="00A46BB6" w:rsidRDefault="00764D85" w:rsidP="00764D85">
      <w:pPr>
        <w:pStyle w:val="ab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Pr="001C1F09">
        <w:rPr>
          <w:rFonts w:ascii="Times New Roman" w:eastAsia="Calibri" w:hAnsi="Times New Roman" w:cs="Times New Roman"/>
          <w:sz w:val="28"/>
          <w:szCs w:val="28"/>
        </w:rPr>
        <w:t>щодо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F4E" w:rsidRPr="00764D85">
        <w:rPr>
          <w:rFonts w:ascii="Times New Roman" w:eastAsia="Calibri" w:hAnsi="Times New Roman" w:cs="Times New Roman"/>
          <w:sz w:val="28"/>
          <w:szCs w:val="28"/>
        </w:rPr>
        <w:t xml:space="preserve">узгодження робіт із родинами, які вже прийняли рішення щодо самостійного виготовлення та встановлення намогильних споруд, з метою уникнення </w:t>
      </w:r>
      <w:proofErr w:type="spellStart"/>
      <w:r w:rsidR="00865F4E" w:rsidRPr="00764D85">
        <w:rPr>
          <w:rFonts w:ascii="Times New Roman" w:eastAsia="Calibri" w:hAnsi="Times New Roman" w:cs="Times New Roman"/>
          <w:sz w:val="28"/>
          <w:szCs w:val="28"/>
        </w:rPr>
        <w:t>різнорівневості</w:t>
      </w:r>
      <w:proofErr w:type="spellEnd"/>
      <w:r w:rsidR="00865F4E" w:rsidRPr="00764D85">
        <w:rPr>
          <w:rFonts w:ascii="Times New Roman" w:eastAsia="Calibri" w:hAnsi="Times New Roman" w:cs="Times New Roman"/>
          <w:sz w:val="28"/>
          <w:szCs w:val="28"/>
        </w:rPr>
        <w:t xml:space="preserve"> в замощенні</w:t>
      </w:r>
      <w:r w:rsidR="0069015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88C6419" w14:textId="73F20E2B" w:rsidR="009E5A4D" w:rsidRPr="00A46BB6" w:rsidRDefault="000A2414" w:rsidP="009E5A4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Дане питання </w:t>
      </w:r>
      <w:r w:rsidRPr="00382ED1">
        <w:rPr>
          <w:rFonts w:ascii="Times New Roman" w:hAnsi="Times New Roman" w:cs="Times New Roman"/>
          <w:sz w:val="28"/>
          <w:szCs w:val="28"/>
        </w:rPr>
        <w:t xml:space="preserve">вже було розглянуто на минулому засіданні </w:t>
      </w:r>
      <w:r>
        <w:rPr>
          <w:rFonts w:ascii="Times New Roman" w:hAnsi="Times New Roman" w:cs="Times New Roman"/>
          <w:sz w:val="28"/>
          <w:szCs w:val="28"/>
        </w:rPr>
        <w:t xml:space="preserve">постійної </w:t>
      </w:r>
      <w:r w:rsidRPr="00382ED1">
        <w:rPr>
          <w:rFonts w:ascii="Times New Roman" w:hAnsi="Times New Roman" w:cs="Times New Roman"/>
          <w:sz w:val="28"/>
          <w:szCs w:val="28"/>
        </w:rPr>
        <w:t>комісії</w:t>
      </w:r>
      <w:r w:rsidR="009E5A4D">
        <w:rPr>
          <w:rFonts w:ascii="Times New Roman" w:hAnsi="Times New Roman" w:cs="Times New Roman"/>
          <w:sz w:val="28"/>
          <w:szCs w:val="28"/>
        </w:rPr>
        <w:t>.</w:t>
      </w:r>
      <w:r w:rsidRPr="00382ED1">
        <w:rPr>
          <w:rFonts w:ascii="Times New Roman" w:hAnsi="Times New Roman" w:cs="Times New Roman"/>
          <w:sz w:val="28"/>
          <w:szCs w:val="28"/>
        </w:rPr>
        <w:t xml:space="preserve"> </w:t>
      </w:r>
      <w:r w:rsidR="009E5A4D">
        <w:rPr>
          <w:rFonts w:ascii="Times New Roman" w:hAnsi="Times New Roman" w:cs="Times New Roman"/>
          <w:sz w:val="28"/>
          <w:szCs w:val="28"/>
        </w:rPr>
        <w:t xml:space="preserve">Виконкомом міської ради було прийнято рішення про видачу допомоги сім’ям загиблих воїнів у розмірі 50 тис. грн на виготовлення та встановлення намогильних споруд.  </w:t>
      </w:r>
    </w:p>
    <w:p w14:paraId="696D5D8A" w14:textId="2F4E1D76" w:rsidR="009E5A4D" w:rsidRDefault="009E5A4D" w:rsidP="009E5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Запропонувала: у</w:t>
      </w:r>
      <w:r w:rsidR="000A2414" w:rsidRPr="00382ED1">
        <w:rPr>
          <w:rFonts w:ascii="Times New Roman" w:hAnsi="Times New Roman" w:cs="Times New Roman"/>
          <w:sz w:val="28"/>
          <w:szCs w:val="28"/>
        </w:rPr>
        <w:t xml:space="preserve">раховуючи те, що серед переліку заходів, які були вжиті, міститься надання рекомендацій родинам від </w:t>
      </w:r>
      <w:r w:rsidR="000A2414" w:rsidRPr="00690153">
        <w:rPr>
          <w:rFonts w:ascii="Times New Roman" w:eastAsia="Calibri" w:hAnsi="Times New Roman" w:cs="Times New Roman"/>
          <w:sz w:val="28"/>
          <w:szCs w:val="28"/>
        </w:rPr>
        <w:t>Комунального підприємства «Ритуал Сервіс Плюс» Криворізької міської ради</w:t>
      </w:r>
      <w:r w:rsidR="000A2414" w:rsidRPr="00382ED1">
        <w:rPr>
          <w:rFonts w:ascii="Times New Roman" w:hAnsi="Times New Roman" w:cs="Times New Roman"/>
          <w:sz w:val="28"/>
          <w:szCs w:val="28"/>
        </w:rPr>
        <w:t>, а також надання роз’яснення норм Закону України «Про поховання та похоронну справу», прийняття будь яких інших висновків з цього питання не потребується.</w:t>
      </w:r>
    </w:p>
    <w:p w14:paraId="12E60A2C" w14:textId="4325AF22" w:rsidR="000A2414" w:rsidRPr="009E5A4D" w:rsidRDefault="000A2414" w:rsidP="009E5A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3A697F07" w14:textId="77777777" w:rsidR="009776D4" w:rsidRPr="00764D85" w:rsidRDefault="000D1A4A" w:rsidP="009E5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D85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2B487917" w14:textId="434E9E7E" w:rsidR="009776D4" w:rsidRPr="00CA287C" w:rsidRDefault="000D1A4A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«за» - </w:t>
      </w:r>
      <w:r w:rsidR="009776D4" w:rsidRPr="00CA287C">
        <w:rPr>
          <w:rFonts w:ascii="Times New Roman" w:eastAsia="Calibri" w:hAnsi="Times New Roman" w:cs="Times New Roman"/>
          <w:sz w:val="28"/>
          <w:szCs w:val="28"/>
        </w:rPr>
        <w:t>3</w:t>
      </w:r>
      <w:r w:rsidR="009148B8" w:rsidRPr="00CA287C">
        <w:rPr>
          <w:rFonts w:ascii="Times New Roman" w:eastAsia="Calibri" w:hAnsi="Times New Roman" w:cs="Times New Roman"/>
          <w:sz w:val="28"/>
          <w:szCs w:val="28"/>
        </w:rPr>
        <w:t xml:space="preserve"> (Самойленко В.А., </w:t>
      </w:r>
      <w:proofErr w:type="spellStart"/>
      <w:r w:rsidR="009148B8" w:rsidRPr="00CA287C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="009148B8" w:rsidRPr="00CA287C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="009148B8" w:rsidRPr="00CA287C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="009148B8" w:rsidRPr="00CA287C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1F9F260B" w14:textId="77777777" w:rsidR="009776D4" w:rsidRPr="00CA287C" w:rsidRDefault="000D1A4A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«проти» - </w:t>
      </w:r>
      <w:r w:rsidR="009776D4" w:rsidRPr="00CA287C">
        <w:rPr>
          <w:rFonts w:ascii="Times New Roman" w:eastAsia="Calibri" w:hAnsi="Times New Roman" w:cs="Times New Roman"/>
          <w:sz w:val="28"/>
          <w:szCs w:val="28"/>
        </w:rPr>
        <w:t>0,</w:t>
      </w:r>
    </w:p>
    <w:p w14:paraId="22EA8A6B" w14:textId="77777777" w:rsidR="009776D4" w:rsidRPr="00CA287C" w:rsidRDefault="000D1A4A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«утримався» - </w:t>
      </w:r>
      <w:r w:rsidR="009776D4" w:rsidRPr="00CA287C">
        <w:rPr>
          <w:rFonts w:ascii="Times New Roman" w:eastAsia="Calibri" w:hAnsi="Times New Roman" w:cs="Times New Roman"/>
          <w:sz w:val="28"/>
          <w:szCs w:val="28"/>
        </w:rPr>
        <w:t>0,</w:t>
      </w:r>
    </w:p>
    <w:p w14:paraId="77F48746" w14:textId="1C2641CA" w:rsidR="009776D4" w:rsidRPr="00CA287C" w:rsidRDefault="009776D4" w:rsidP="00B410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«не голосували» -</w:t>
      </w:r>
      <w:r w:rsidR="00707DD6" w:rsidRPr="00CA28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4D85" w:rsidRPr="00CA287C">
        <w:rPr>
          <w:rFonts w:ascii="Times New Roman" w:eastAsia="Calibri" w:hAnsi="Times New Roman" w:cs="Times New Roman"/>
          <w:sz w:val="28"/>
          <w:szCs w:val="28"/>
        </w:rPr>
        <w:t>0</w:t>
      </w:r>
      <w:r w:rsidRPr="00CA287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B6A97E" w14:textId="77777777" w:rsidR="00A46BB6" w:rsidRPr="00A46BB6" w:rsidRDefault="00A46BB6" w:rsidP="009776D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BADFF80" w14:textId="35EBF536" w:rsidR="00B41012" w:rsidRDefault="00A46BB6" w:rsidP="00B41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A46BB6">
        <w:rPr>
          <w:rFonts w:ascii="Times New Roman" w:hAnsi="Times New Roman" w:cs="Times New Roman"/>
          <w:sz w:val="28"/>
          <w:szCs w:val="28"/>
        </w:rPr>
        <w:t xml:space="preserve"> </w:t>
      </w:r>
      <w:r w:rsidRPr="00382ED1">
        <w:rPr>
          <w:rFonts w:ascii="Times New Roman" w:hAnsi="Times New Roman" w:cs="Times New Roman"/>
          <w:sz w:val="28"/>
          <w:szCs w:val="28"/>
        </w:rPr>
        <w:t>питання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F09">
        <w:rPr>
          <w:rFonts w:ascii="Times New Roman" w:eastAsia="Calibri" w:hAnsi="Times New Roman" w:cs="Times New Roman"/>
          <w:sz w:val="28"/>
          <w:szCs w:val="28"/>
        </w:rPr>
        <w:t>щодо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узгодження робіт із родинами, які вже прийняли рішення щодо самостійного виготовлення та встановлення намогильних споруд, з метою уникнення </w:t>
      </w:r>
      <w:proofErr w:type="spellStart"/>
      <w:r w:rsidRPr="00764D85">
        <w:rPr>
          <w:rFonts w:ascii="Times New Roman" w:eastAsia="Calibri" w:hAnsi="Times New Roman" w:cs="Times New Roman"/>
          <w:sz w:val="28"/>
          <w:szCs w:val="28"/>
        </w:rPr>
        <w:t>різнорівневості</w:t>
      </w:r>
      <w:proofErr w:type="spellEnd"/>
      <w:r w:rsidRPr="00764D85">
        <w:rPr>
          <w:rFonts w:ascii="Times New Roman" w:eastAsia="Calibri" w:hAnsi="Times New Roman" w:cs="Times New Roman"/>
          <w:sz w:val="28"/>
          <w:szCs w:val="28"/>
        </w:rPr>
        <w:t xml:space="preserve"> в замощенні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82ED1">
        <w:rPr>
          <w:rFonts w:ascii="Times New Roman" w:hAnsi="Times New Roman" w:cs="Times New Roman"/>
          <w:sz w:val="28"/>
          <w:szCs w:val="28"/>
        </w:rPr>
        <w:t xml:space="preserve"> вже було розглянуто на минулому засіданні </w:t>
      </w:r>
      <w:r>
        <w:rPr>
          <w:rFonts w:ascii="Times New Roman" w:hAnsi="Times New Roman" w:cs="Times New Roman"/>
          <w:sz w:val="28"/>
          <w:szCs w:val="28"/>
        </w:rPr>
        <w:t xml:space="preserve">постійної </w:t>
      </w:r>
      <w:r w:rsidRPr="00382ED1">
        <w:rPr>
          <w:rFonts w:ascii="Times New Roman" w:hAnsi="Times New Roman" w:cs="Times New Roman"/>
          <w:sz w:val="28"/>
          <w:szCs w:val="28"/>
        </w:rPr>
        <w:t>комісії</w:t>
      </w:r>
      <w:r w:rsidR="009E5A4D">
        <w:rPr>
          <w:rFonts w:ascii="Times New Roman" w:hAnsi="Times New Roman" w:cs="Times New Roman"/>
          <w:sz w:val="28"/>
          <w:szCs w:val="28"/>
        </w:rPr>
        <w:t>.</w:t>
      </w:r>
      <w:r w:rsidRPr="00382ED1">
        <w:rPr>
          <w:rFonts w:ascii="Times New Roman" w:hAnsi="Times New Roman" w:cs="Times New Roman"/>
          <w:sz w:val="28"/>
          <w:szCs w:val="28"/>
        </w:rPr>
        <w:t xml:space="preserve"> </w:t>
      </w:r>
      <w:r w:rsidR="009E5A4D">
        <w:rPr>
          <w:rFonts w:ascii="Times New Roman" w:hAnsi="Times New Roman" w:cs="Times New Roman"/>
          <w:sz w:val="28"/>
          <w:szCs w:val="28"/>
        </w:rPr>
        <w:t>В</w:t>
      </w:r>
      <w:r w:rsidRPr="00382ED1">
        <w:rPr>
          <w:rFonts w:ascii="Times New Roman" w:hAnsi="Times New Roman" w:cs="Times New Roman"/>
          <w:sz w:val="28"/>
          <w:szCs w:val="28"/>
        </w:rPr>
        <w:t xml:space="preserve">раховуючи те, що серед переліку заходів, які були вжиті, міститься надання рекомендацій родинам від </w:t>
      </w:r>
      <w:r w:rsidRPr="00690153">
        <w:rPr>
          <w:rFonts w:ascii="Times New Roman" w:eastAsia="Calibri" w:hAnsi="Times New Roman" w:cs="Times New Roman"/>
          <w:sz w:val="28"/>
          <w:szCs w:val="28"/>
        </w:rPr>
        <w:t>Комунального підприємства «Ритуал Сервіс Плюс» Криворізької міської ради</w:t>
      </w:r>
      <w:r w:rsidRPr="00382ED1">
        <w:rPr>
          <w:rFonts w:ascii="Times New Roman" w:hAnsi="Times New Roman" w:cs="Times New Roman"/>
          <w:sz w:val="28"/>
          <w:szCs w:val="28"/>
        </w:rPr>
        <w:t xml:space="preserve">, а також надання роз’яснення норм Закону України «Про поховання та похоронну справу», прийняття будь яких інших висновків з цього питання не потребується. </w:t>
      </w:r>
    </w:p>
    <w:p w14:paraId="382AF707" w14:textId="4DC8171B" w:rsidR="00EA600A" w:rsidRPr="001D3CB0" w:rsidRDefault="00EA600A" w:rsidP="00B41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102B4AD7" w14:textId="66566A7B" w:rsidR="00EA600A" w:rsidRPr="001D3CB0" w:rsidRDefault="00EA600A" w:rsidP="00EA600A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D3CB0"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Самойленко В.А.,</w:t>
      </w:r>
      <w:r w:rsidRPr="001D3CB0">
        <w:rPr>
          <w:rFonts w:ascii="Times New Roman" w:hAnsi="Times New Roman"/>
          <w:sz w:val="28"/>
          <w:szCs w:val="28"/>
        </w:rPr>
        <w:t xml:space="preserve"> яка зазначила, що з</w:t>
      </w:r>
      <w:r w:rsidRPr="001D3CB0">
        <w:rPr>
          <w:rFonts w:ascii="Times New Roman" w:eastAsia="Calibri" w:hAnsi="Times New Roman"/>
          <w:spacing w:val="-4"/>
          <w:sz w:val="28"/>
          <w:szCs w:val="28"/>
        </w:rPr>
        <w:t xml:space="preserve">а результатами розгляду та ухвал </w:t>
      </w:r>
      <w:r w:rsidR="005861E6" w:rsidRPr="001D3CB0">
        <w:rPr>
          <w:rFonts w:ascii="Times New Roman" w:eastAsia="Calibri" w:hAnsi="Times New Roman"/>
          <w:spacing w:val="-4"/>
          <w:sz w:val="28"/>
          <w:szCs w:val="28"/>
        </w:rPr>
        <w:t xml:space="preserve">з кожної пропозицій </w:t>
      </w:r>
      <w:r w:rsidRPr="001D3CB0">
        <w:rPr>
          <w:rFonts w:ascii="Times New Roman" w:eastAsia="Calibri" w:hAnsi="Times New Roman"/>
          <w:spacing w:val="-4"/>
          <w:sz w:val="28"/>
          <w:szCs w:val="28"/>
        </w:rPr>
        <w:t xml:space="preserve">формуємо </w:t>
      </w:r>
      <w:r w:rsidRPr="001D3CB0">
        <w:rPr>
          <w:rFonts w:ascii="Times New Roman" w:hAnsi="Times New Roman"/>
          <w:spacing w:val="-4"/>
          <w:sz w:val="28"/>
          <w:szCs w:val="28"/>
        </w:rPr>
        <w:t>висновки з першого питання порядку денного</w:t>
      </w:r>
      <w:r w:rsidR="005861E6" w:rsidRPr="001D3CB0">
        <w:rPr>
          <w:rFonts w:ascii="Times New Roman" w:hAnsi="Times New Roman"/>
          <w:spacing w:val="-4"/>
          <w:sz w:val="28"/>
          <w:szCs w:val="28"/>
        </w:rPr>
        <w:t>.</w:t>
      </w:r>
    </w:p>
    <w:p w14:paraId="1C3FCD4C" w14:textId="77777777" w:rsidR="005861E6" w:rsidRPr="005861E6" w:rsidRDefault="005861E6" w:rsidP="00EA60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9FD985B" w14:textId="77777777" w:rsidR="005861E6" w:rsidRPr="005861E6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61E6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30CAA16B" w14:textId="77777777" w:rsidR="005861E6" w:rsidRPr="001D3CB0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689F4ED9" w14:textId="77777777" w:rsidR="005861E6" w:rsidRPr="001D3CB0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42A0D7E3" w14:textId="77777777" w:rsidR="005861E6" w:rsidRPr="001D3CB0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2F86FF60" w14:textId="35693029" w:rsidR="005861E6" w:rsidRPr="001D3CB0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1F695A21" w14:textId="77777777" w:rsidR="005861E6" w:rsidRPr="005861E6" w:rsidRDefault="005861E6" w:rsidP="00586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5D74D77" w14:textId="64FED144" w:rsidR="00EA600A" w:rsidRPr="001D3CB0" w:rsidRDefault="005861E6" w:rsidP="00586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5861E6">
        <w:rPr>
          <w:rFonts w:ascii="Times New Roman" w:hAnsi="Times New Roman"/>
          <w:sz w:val="28"/>
          <w:szCs w:val="28"/>
        </w:rPr>
        <w:t xml:space="preserve"> </w:t>
      </w:r>
      <w:r w:rsidRPr="001D3CB0">
        <w:rPr>
          <w:rFonts w:ascii="Times New Roman" w:hAnsi="Times New Roman"/>
          <w:sz w:val="28"/>
          <w:szCs w:val="28"/>
        </w:rPr>
        <w:t>підтримати висновки/рекомендації, напрацьовані при розгляді першого питання порядку денного засідання.</w:t>
      </w:r>
    </w:p>
    <w:p w14:paraId="4FD11C27" w14:textId="3DE595BB" w:rsidR="00A46BB6" w:rsidRPr="001D3CB0" w:rsidRDefault="00A46BB6" w:rsidP="00B41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82E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9F8259" w14:textId="50A2542E" w:rsidR="00C63AC0" w:rsidRDefault="00C63AC0" w:rsidP="00B41012">
      <w:pPr>
        <w:pStyle w:val="ab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</w:t>
      </w:r>
      <w:r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другого</w:t>
      </w:r>
      <w:r w:rsidRPr="00BE1C18">
        <w:rPr>
          <w:rFonts w:ascii="Times New Roman" w:eastAsia="Calibri" w:hAnsi="Times New Roman" w:cs="Times New Roman"/>
          <w:b/>
          <w:sz w:val="28"/>
          <w:szCs w:val="28"/>
        </w:rPr>
        <w:t xml:space="preserve"> питання:</w:t>
      </w:r>
    </w:p>
    <w:p w14:paraId="7E843882" w14:textId="77777777" w:rsidR="00B41012" w:rsidRPr="00BE1C18" w:rsidRDefault="00B41012" w:rsidP="00B41012">
      <w:pPr>
        <w:pStyle w:val="ab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0D8A5A" w14:textId="670108C5" w:rsidR="00CA287C" w:rsidRDefault="00EA600A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 w:rsidR="00B41012" w:rsidRPr="00B41012"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В.А., </w:t>
      </w:r>
      <w:r w:rsidR="00B41012" w:rsidRPr="00B41012">
        <w:rPr>
          <w:rFonts w:ascii="Times New Roman" w:eastAsia="Calibri" w:hAnsi="Times New Roman" w:cs="Times New Roman"/>
          <w:sz w:val="28"/>
          <w:szCs w:val="28"/>
        </w:rPr>
        <w:t>яка зауважила, що</w:t>
      </w:r>
      <w:r w:rsidR="00B41012" w:rsidRPr="00B4101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B41012"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заяв</w:t>
      </w:r>
      <w:r w:rsidR="00B4101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="00B41012"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депутата </w:t>
      </w:r>
      <w:r w:rsidR="00B4101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</w:t>
      </w:r>
      <w:r w:rsidR="00B41012"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риворізької міської ради </w:t>
      </w:r>
      <w:r w:rsidR="00B41012" w:rsidRPr="003C3875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V</w:t>
      </w:r>
      <w:r w:rsidR="00B41012" w:rsidRPr="003C387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ІІІ скликання Шишки Наталі Василівни</w:t>
      </w:r>
      <w:r w:rsidR="00B4101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містить копіювання тих же пропозицій, що викладені у листі </w:t>
      </w:r>
      <w:r w:rsidR="007828E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 «Спільнота родин криворізьких Героїв»</w:t>
      </w:r>
      <w:r w:rsidR="00875E8A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які ми тільки що розглянули та прийняли відповідні висновки.</w:t>
      </w:r>
    </w:p>
    <w:p w14:paraId="404BC82A" w14:textId="29B527AE" w:rsidR="00CA287C" w:rsidRDefault="00CA287C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Запропонувала 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ухвалите: питання, які зазначені в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заяв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Шишки Н.В. 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ідентичні </w:t>
      </w:r>
      <w:r w:rsidR="00875E8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питанням, викладеним у листі ГО «Спільнота родин криворізьких Героїв»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</w:t>
      </w:r>
      <w:r w:rsidR="00875E8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що</w:t>
      </w:r>
      <w:r w:rsidR="00E703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були розглянуті на сьогоднішньому засіданні постійної комісії та ухвалені відповідні висновки</w:t>
      </w:r>
      <w:r w:rsidR="00875E8A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тому додаткових висновків </w:t>
      </w:r>
      <w:r w:rsidR="00875E8A" w:rsidRPr="00382ED1">
        <w:rPr>
          <w:rFonts w:ascii="Times New Roman" w:hAnsi="Times New Roman" w:cs="Times New Roman"/>
          <w:sz w:val="28"/>
          <w:szCs w:val="28"/>
        </w:rPr>
        <w:t>з ц</w:t>
      </w:r>
      <w:r w:rsidR="00875E8A">
        <w:rPr>
          <w:rFonts w:ascii="Times New Roman" w:hAnsi="Times New Roman" w:cs="Times New Roman"/>
          <w:sz w:val="28"/>
          <w:szCs w:val="28"/>
        </w:rPr>
        <w:t>их</w:t>
      </w:r>
      <w:r w:rsidR="00875E8A" w:rsidRPr="00382ED1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875E8A">
        <w:rPr>
          <w:rFonts w:ascii="Times New Roman" w:hAnsi="Times New Roman" w:cs="Times New Roman"/>
          <w:sz w:val="28"/>
          <w:szCs w:val="28"/>
        </w:rPr>
        <w:t>ь</w:t>
      </w:r>
      <w:r w:rsidR="00875E8A" w:rsidRPr="00382ED1">
        <w:rPr>
          <w:rFonts w:ascii="Times New Roman" w:hAnsi="Times New Roman" w:cs="Times New Roman"/>
          <w:sz w:val="28"/>
          <w:szCs w:val="28"/>
        </w:rPr>
        <w:t xml:space="preserve"> </w:t>
      </w:r>
      <w:r w:rsidR="00875E8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не потребують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14:paraId="25C00E76" w14:textId="77777777" w:rsidR="001D3CB0" w:rsidRDefault="001D3CB0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95D9E49" w14:textId="77777777" w:rsidR="00CA287C" w:rsidRPr="00CA287C" w:rsidRDefault="00CA287C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</w:p>
    <w:p w14:paraId="4A115FB7" w14:textId="77777777" w:rsidR="00CA287C" w:rsidRPr="00764D85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D8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ГОЛОСУВАЛИ: </w:t>
      </w:r>
    </w:p>
    <w:p w14:paraId="1791C1E8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CA287C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CA287C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4DC88D43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21E03515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31613621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0BC770C3" w14:textId="01F272D4" w:rsidR="000D1A4A" w:rsidRPr="00CA287C" w:rsidRDefault="000D1A4A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16"/>
          <w:szCs w:val="16"/>
          <w:lang w:eastAsia="en-US"/>
        </w:rPr>
      </w:pPr>
    </w:p>
    <w:p w14:paraId="0A46D14D" w14:textId="13A9CB2F" w:rsidR="00010800" w:rsidRDefault="00CA287C" w:rsidP="00010800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CA287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01080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питання, які зазначені в заяві Шишки Н.В. ідентичні питанням, викладеним у листі ГО «Спільнота родин криворізьких Героїв», що були розглянуті на сьогоднішньому засіданні постійної комісії та ухвалені відповідні висновки, тому додаткових висновків </w:t>
      </w:r>
      <w:r w:rsidR="00010800" w:rsidRPr="00382ED1">
        <w:rPr>
          <w:rFonts w:ascii="Times New Roman" w:hAnsi="Times New Roman" w:cs="Times New Roman"/>
          <w:sz w:val="28"/>
          <w:szCs w:val="28"/>
        </w:rPr>
        <w:t>з ц</w:t>
      </w:r>
      <w:r w:rsidR="00010800">
        <w:rPr>
          <w:rFonts w:ascii="Times New Roman" w:hAnsi="Times New Roman" w:cs="Times New Roman"/>
          <w:sz w:val="28"/>
          <w:szCs w:val="28"/>
        </w:rPr>
        <w:t>их</w:t>
      </w:r>
      <w:r w:rsidR="00010800" w:rsidRPr="00382ED1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010800">
        <w:rPr>
          <w:rFonts w:ascii="Times New Roman" w:hAnsi="Times New Roman" w:cs="Times New Roman"/>
          <w:sz w:val="28"/>
          <w:szCs w:val="28"/>
        </w:rPr>
        <w:t>ь</w:t>
      </w:r>
      <w:r w:rsidR="00010800" w:rsidRPr="00382ED1">
        <w:rPr>
          <w:rFonts w:ascii="Times New Roman" w:hAnsi="Times New Roman" w:cs="Times New Roman"/>
          <w:sz w:val="28"/>
          <w:szCs w:val="28"/>
        </w:rPr>
        <w:t xml:space="preserve"> </w:t>
      </w:r>
      <w:r w:rsidR="0001080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не потребують.</w:t>
      </w:r>
    </w:p>
    <w:p w14:paraId="73E48A49" w14:textId="77777777" w:rsidR="005861E6" w:rsidRPr="005861E6" w:rsidRDefault="005861E6" w:rsidP="00010800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640AB906" w14:textId="67DAA100" w:rsidR="005861E6" w:rsidRPr="00E77FB1" w:rsidRDefault="00387B86" w:rsidP="00E77FB1">
      <w:pPr>
        <w:pStyle w:val="ab"/>
        <w:numPr>
          <w:ilvl w:val="1"/>
          <w:numId w:val="23"/>
        </w:numPr>
        <w:tabs>
          <w:tab w:val="left" w:pos="570"/>
          <w:tab w:val="left" w:pos="993"/>
        </w:tabs>
        <w:spacing w:after="0" w:line="240" w:lineRule="auto"/>
        <w:ind w:left="0"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FB1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 w:rsidR="001D3CB0" w:rsidRPr="00E77FB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1D3CB0" w:rsidRPr="00E77FB1">
        <w:rPr>
          <w:rFonts w:ascii="Times New Roman" w:eastAsia="Calibri" w:hAnsi="Times New Roman" w:cs="Times New Roman"/>
          <w:sz w:val="28"/>
          <w:szCs w:val="28"/>
        </w:rPr>
        <w:t>яка</w:t>
      </w:r>
      <w:r w:rsidR="005861E6" w:rsidRPr="00E77FB1">
        <w:rPr>
          <w:rFonts w:ascii="Times New Roman" w:eastAsia="Calibri" w:hAnsi="Times New Roman" w:cs="Times New Roman"/>
          <w:sz w:val="28"/>
          <w:szCs w:val="28"/>
        </w:rPr>
        <w:t xml:space="preserve"> зазначила, що в заяві Шишки Н.В. прописано  </w:t>
      </w:r>
      <w:r w:rsidR="005861E6"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r w:rsidR="005861E6" w:rsidRPr="00E77F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стосовно визначення ознак фальсифікацій протоколу засідання постійної комісії </w:t>
      </w:r>
      <w:r w:rsidR="005861E6"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ветеранів, сімей загиблих, полонених, зниклих безвісти, яке відбулося 27.06.2025. </w:t>
      </w:r>
      <w:r w:rsidRPr="00E77F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Запропонувала ухвалит</w:t>
      </w:r>
      <w:r w:rsidR="00957C44" w:rsidRPr="00E77F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E77F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що </w:t>
      </w:r>
      <w:r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61E6"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ирішення </w:t>
      </w:r>
      <w:r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r w:rsidR="005861E6"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питання не належить до повноважень </w:t>
      </w:r>
      <w:r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r w:rsidR="005861E6" w:rsidRPr="00E7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комісії. </w:t>
      </w:r>
    </w:p>
    <w:p w14:paraId="7B3ACFE0" w14:textId="77777777" w:rsidR="00387B86" w:rsidRPr="00387B86" w:rsidRDefault="00387B86" w:rsidP="00387B86">
      <w:pPr>
        <w:pStyle w:val="ab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D51D6AE" w14:textId="77777777" w:rsidR="00387B86" w:rsidRPr="00387B86" w:rsidRDefault="00387B86" w:rsidP="00387B8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87B86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57A5BB75" w14:textId="77777777" w:rsidR="00387B86" w:rsidRPr="001D3CB0" w:rsidRDefault="00387B86" w:rsidP="00387B8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0C156713" w14:textId="77777777" w:rsidR="00387B86" w:rsidRPr="001D3CB0" w:rsidRDefault="00387B86" w:rsidP="00387B8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2C200923" w14:textId="77777777" w:rsidR="00387B86" w:rsidRPr="001D3CB0" w:rsidRDefault="00387B86" w:rsidP="00387B8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640B5742" w14:textId="6B8199E6" w:rsidR="00387B86" w:rsidRPr="001D3CB0" w:rsidRDefault="00387B86" w:rsidP="00387B8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65F9F7ED" w14:textId="77777777" w:rsidR="00387B86" w:rsidRPr="00387B86" w:rsidRDefault="00387B86" w:rsidP="00387B86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69A9762" w14:textId="3D28816C" w:rsidR="00387B86" w:rsidRPr="001D3CB0" w:rsidRDefault="00387B86" w:rsidP="00387B86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B86">
        <w:rPr>
          <w:rFonts w:ascii="Times New Roman" w:eastAsia="Calibri" w:hAnsi="Times New Roman" w:cs="Times New Roman"/>
          <w:b/>
          <w:sz w:val="28"/>
          <w:szCs w:val="28"/>
        </w:rPr>
        <w:t xml:space="preserve">УХВАЛИЛИ: </w:t>
      </w:r>
      <w:r w:rsidRPr="001D3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вирішення питання стосовно </w:t>
      </w:r>
      <w:r w:rsidRPr="001D3CB0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визначення ознак фальсифікацій протоколу засідання постійної комісії </w:t>
      </w:r>
      <w:r w:rsidRPr="001D3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ветеранів, сімей загиблих, полонених, зниклих безвісти, яке відбулося 27.06.2025. не належить до повноважень постійної комісії. </w:t>
      </w:r>
    </w:p>
    <w:p w14:paraId="55F9D656" w14:textId="77777777" w:rsidR="00387B86" w:rsidRPr="001D3CB0" w:rsidRDefault="00387B86" w:rsidP="00387B86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C7F0B0D" w14:textId="644B049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861E6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1D3CB0">
        <w:rPr>
          <w:rFonts w:ascii="Times New Roman" w:eastAsia="Calibri" w:hAnsi="Times New Roman" w:cs="Times New Roman"/>
          <w:sz w:val="28"/>
          <w:szCs w:val="28"/>
        </w:rPr>
        <w:t>Самойленко В.А.,</w:t>
      </w:r>
      <w:r w:rsidRPr="001D3CB0">
        <w:rPr>
          <w:rFonts w:ascii="Times New Roman" w:hAnsi="Times New Roman"/>
          <w:sz w:val="28"/>
          <w:szCs w:val="28"/>
        </w:rPr>
        <w:t xml:space="preserve"> яка зазначила, що з</w:t>
      </w:r>
      <w:r w:rsidRPr="001D3CB0">
        <w:rPr>
          <w:rFonts w:ascii="Times New Roman" w:eastAsia="Calibri" w:hAnsi="Times New Roman"/>
          <w:spacing w:val="-4"/>
          <w:sz w:val="28"/>
          <w:szCs w:val="28"/>
        </w:rPr>
        <w:t xml:space="preserve">а результатами розгляду та ухвал з кожного питання </w:t>
      </w:r>
      <w:r w:rsidR="001D3CB0">
        <w:rPr>
          <w:rFonts w:ascii="Times New Roman" w:eastAsia="Calibri" w:hAnsi="Times New Roman"/>
          <w:spacing w:val="-4"/>
          <w:sz w:val="28"/>
          <w:szCs w:val="28"/>
        </w:rPr>
        <w:t xml:space="preserve">заяви </w:t>
      </w:r>
      <w:r w:rsidRPr="001D3CB0">
        <w:rPr>
          <w:rFonts w:ascii="Times New Roman" w:eastAsia="Calibri" w:hAnsi="Times New Roman"/>
          <w:spacing w:val="-4"/>
          <w:sz w:val="28"/>
          <w:szCs w:val="28"/>
        </w:rPr>
        <w:t xml:space="preserve">формуємо </w:t>
      </w:r>
      <w:r w:rsidRPr="001D3CB0">
        <w:rPr>
          <w:rFonts w:ascii="Times New Roman" w:hAnsi="Times New Roman"/>
          <w:spacing w:val="-4"/>
          <w:sz w:val="28"/>
          <w:szCs w:val="28"/>
        </w:rPr>
        <w:t>висновки з другого питання порядку денного.</w:t>
      </w:r>
    </w:p>
    <w:p w14:paraId="60D7E496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6939DD" w14:textId="77777777" w:rsidR="00387B86" w:rsidRPr="005861E6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61E6">
        <w:rPr>
          <w:rFonts w:ascii="Times New Roman" w:eastAsia="Calibri" w:hAnsi="Times New Roman" w:cs="Times New Roman"/>
          <w:b/>
          <w:sz w:val="28"/>
          <w:szCs w:val="28"/>
        </w:rPr>
        <w:t xml:space="preserve">ГОЛОСУВАЛИ: </w:t>
      </w:r>
    </w:p>
    <w:p w14:paraId="40DDB84A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1D3CB0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1D3CB0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14F3C308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668DBCB5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668D4B6F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CB0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5593DFCD" w14:textId="77777777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FDACB1" w14:textId="77115EAB" w:rsidR="00387B86" w:rsidRPr="001D3CB0" w:rsidRDefault="00387B86" w:rsidP="00387B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5861E6">
        <w:rPr>
          <w:rFonts w:ascii="Times New Roman" w:hAnsi="Times New Roman"/>
          <w:sz w:val="28"/>
          <w:szCs w:val="28"/>
        </w:rPr>
        <w:t xml:space="preserve"> </w:t>
      </w:r>
      <w:r w:rsidRPr="001D3CB0">
        <w:rPr>
          <w:rFonts w:ascii="Times New Roman" w:hAnsi="Times New Roman"/>
          <w:sz w:val="28"/>
          <w:szCs w:val="28"/>
        </w:rPr>
        <w:t>підтримати висновки/рекомендації, напрацьовані при розгляді другого питання порядку денного засідання.</w:t>
      </w:r>
    </w:p>
    <w:p w14:paraId="7254B208" w14:textId="450F545D" w:rsidR="00010800" w:rsidRPr="001D3CB0" w:rsidRDefault="00010800" w:rsidP="007828E5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1EE5BAF6" w14:textId="4A81AD55" w:rsidR="007E14A7" w:rsidRPr="00751EA8" w:rsidRDefault="007E14A7" w:rsidP="007E14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28"/>
        </w:rPr>
      </w:pPr>
    </w:p>
    <w:p w14:paraId="32D60B3E" w14:textId="5B62F6D8" w:rsidR="00CA287C" w:rsidRDefault="00CA287C" w:rsidP="00CA28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BE1C18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CA28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41012">
        <w:rPr>
          <w:rFonts w:ascii="Times New Roman" w:eastAsia="Calibri" w:hAnsi="Times New Roman" w:cs="Times New Roman"/>
          <w:b/>
          <w:sz w:val="28"/>
          <w:szCs w:val="28"/>
        </w:rPr>
        <w:t>Самойленко В.А.,</w:t>
      </w:r>
      <w:r w:rsidRPr="00CA287C">
        <w:rPr>
          <w:rFonts w:ascii="Times New Roman" w:hAnsi="Times New Roman"/>
          <w:sz w:val="28"/>
          <w:szCs w:val="28"/>
        </w:rPr>
        <w:t xml:space="preserve"> </w:t>
      </w:r>
      <w:r w:rsidRPr="006059A0">
        <w:rPr>
          <w:rFonts w:ascii="Times New Roman" w:hAnsi="Times New Roman"/>
          <w:sz w:val="28"/>
          <w:szCs w:val="28"/>
        </w:rPr>
        <w:t>яка зазначила, що з</w:t>
      </w:r>
      <w:r w:rsidRPr="006059A0">
        <w:rPr>
          <w:rFonts w:ascii="Times New Roman" w:eastAsia="Calibri" w:hAnsi="Times New Roman"/>
          <w:spacing w:val="-4"/>
          <w:sz w:val="28"/>
          <w:szCs w:val="28"/>
        </w:rPr>
        <w:t>а результатами вивчення та розгляду питан</w:t>
      </w:r>
      <w:r w:rsidR="00387B86">
        <w:rPr>
          <w:rFonts w:ascii="Times New Roman" w:eastAsia="Calibri" w:hAnsi="Times New Roman"/>
          <w:spacing w:val="-4"/>
          <w:sz w:val="28"/>
          <w:szCs w:val="28"/>
        </w:rPr>
        <w:t>ь</w:t>
      </w:r>
      <w:r w:rsidRPr="006059A0">
        <w:rPr>
          <w:rFonts w:ascii="Times New Roman" w:eastAsia="Calibri" w:hAnsi="Times New Roman"/>
          <w:spacing w:val="-4"/>
          <w:sz w:val="28"/>
          <w:szCs w:val="28"/>
        </w:rPr>
        <w:t xml:space="preserve"> порядку денного</w:t>
      </w:r>
      <w:r w:rsidR="00387B86">
        <w:rPr>
          <w:rFonts w:ascii="Times New Roman" w:eastAsia="Calibri" w:hAnsi="Times New Roman"/>
          <w:spacing w:val="-4"/>
          <w:sz w:val="28"/>
          <w:szCs w:val="28"/>
        </w:rPr>
        <w:t xml:space="preserve"> засідання постійної комісії </w:t>
      </w:r>
      <w:r w:rsidRPr="006059A0">
        <w:rPr>
          <w:rFonts w:ascii="Times New Roman" w:eastAsia="Calibri" w:hAnsi="Times New Roman"/>
          <w:spacing w:val="-4"/>
          <w:sz w:val="28"/>
          <w:szCs w:val="28"/>
        </w:rPr>
        <w:t xml:space="preserve"> формуємо </w:t>
      </w:r>
      <w:r w:rsidR="004549BC">
        <w:rPr>
          <w:rFonts w:ascii="Times New Roman" w:hAnsi="Times New Roman"/>
          <w:spacing w:val="-4"/>
          <w:sz w:val="28"/>
          <w:szCs w:val="28"/>
        </w:rPr>
        <w:t>висновки/</w:t>
      </w:r>
      <w:r w:rsidRPr="006059A0">
        <w:rPr>
          <w:rFonts w:ascii="Times New Roman" w:hAnsi="Times New Roman"/>
          <w:spacing w:val="-4"/>
          <w:sz w:val="28"/>
          <w:szCs w:val="28"/>
        </w:rPr>
        <w:t>рекомендації</w:t>
      </w:r>
      <w:r>
        <w:rPr>
          <w:rFonts w:ascii="Times New Roman" w:hAnsi="Times New Roman"/>
          <w:spacing w:val="-4"/>
          <w:sz w:val="28"/>
          <w:szCs w:val="28"/>
        </w:rPr>
        <w:t xml:space="preserve"> (додається)</w:t>
      </w:r>
      <w:r w:rsidRPr="006059A0">
        <w:rPr>
          <w:rFonts w:ascii="Times New Roman" w:hAnsi="Times New Roman"/>
          <w:spacing w:val="-4"/>
          <w:sz w:val="28"/>
          <w:szCs w:val="28"/>
        </w:rPr>
        <w:t>:</w:t>
      </w:r>
    </w:p>
    <w:p w14:paraId="7EA4A357" w14:textId="77777777" w:rsidR="001D3CB0" w:rsidRPr="006059A0" w:rsidRDefault="001D3CB0" w:rsidP="00CA28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14:paraId="7AC9889C" w14:textId="04DBD9B8" w:rsidR="00482F30" w:rsidRPr="00CA287C" w:rsidRDefault="00482F30" w:rsidP="001D3C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8502FAF" w14:textId="1810FE3F" w:rsid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4D8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ГОЛОСУВАЛИ: </w:t>
      </w:r>
    </w:p>
    <w:p w14:paraId="674237CB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«за» - 3 (Самойленко В.А., </w:t>
      </w:r>
      <w:proofErr w:type="spellStart"/>
      <w:r w:rsidRPr="00CA287C">
        <w:rPr>
          <w:rFonts w:ascii="Times New Roman" w:eastAsia="Calibri" w:hAnsi="Times New Roman" w:cs="Times New Roman"/>
          <w:sz w:val="28"/>
          <w:szCs w:val="28"/>
        </w:rPr>
        <w:t>Плієв</w:t>
      </w:r>
      <w:proofErr w:type="spellEnd"/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 Г.Д., </w:t>
      </w:r>
      <w:proofErr w:type="spellStart"/>
      <w:r w:rsidRPr="00CA287C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Pr="00CA287C">
        <w:rPr>
          <w:rFonts w:ascii="Times New Roman" w:eastAsia="Calibri" w:hAnsi="Times New Roman" w:cs="Times New Roman"/>
          <w:sz w:val="28"/>
          <w:szCs w:val="28"/>
        </w:rPr>
        <w:t xml:space="preserve"> В.А.),</w:t>
      </w:r>
    </w:p>
    <w:p w14:paraId="7263642C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«проти» - 0,</w:t>
      </w:r>
    </w:p>
    <w:p w14:paraId="6A06EEBB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«утримався» - 0,</w:t>
      </w:r>
    </w:p>
    <w:p w14:paraId="27017ACA" w14:textId="77777777" w:rsidR="00CA287C" w:rsidRPr="00CA287C" w:rsidRDefault="00CA287C" w:rsidP="00CA28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7C">
        <w:rPr>
          <w:rFonts w:ascii="Times New Roman" w:eastAsia="Calibri" w:hAnsi="Times New Roman" w:cs="Times New Roman"/>
          <w:sz w:val="28"/>
          <w:szCs w:val="28"/>
        </w:rPr>
        <w:t>«не голосували» - 0.</w:t>
      </w:r>
    </w:p>
    <w:p w14:paraId="06B68A2B" w14:textId="77777777" w:rsidR="00CA287C" w:rsidRPr="001D3CB0" w:rsidRDefault="00CA287C" w:rsidP="00387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5DAD1393" w14:textId="3DFC3214" w:rsidR="00CA287C" w:rsidRPr="006059A0" w:rsidRDefault="00CA287C" w:rsidP="00CA287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142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059A0">
        <w:rPr>
          <w:rFonts w:ascii="Times New Roman" w:hAnsi="Times New Roman"/>
          <w:sz w:val="28"/>
          <w:szCs w:val="28"/>
        </w:rPr>
        <w:t xml:space="preserve">підтримати висновки/рекомендації, напрацьовані на засіданні постійної комісії. </w:t>
      </w:r>
    </w:p>
    <w:p w14:paraId="5F9BA312" w14:textId="14DBDED0" w:rsidR="00764D85" w:rsidRDefault="00764D85" w:rsidP="00387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51FF911A" w14:textId="77777777" w:rsidR="006D3BB2" w:rsidRDefault="006D3BB2" w:rsidP="00387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0B197048" w14:textId="77777777" w:rsidR="00764D85" w:rsidRPr="00751EA8" w:rsidRDefault="00764D85" w:rsidP="00387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2D397FB9" w14:textId="0945DC13" w:rsidR="005F65F8" w:rsidRPr="00764D85" w:rsidRDefault="005F65F8" w:rsidP="00C72556">
      <w:pPr>
        <w:tabs>
          <w:tab w:val="left" w:pos="6521"/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</w:t>
      </w:r>
      <w:r w:rsidR="000046C8"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</w:t>
      </w:r>
      <w:r w:rsidR="00C725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046C8"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Вікторія </w:t>
      </w:r>
      <w:r w:rsidR="000046C8"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САМОЙЛЕНКО</w:t>
      </w:r>
    </w:p>
    <w:p w14:paraId="517AA173" w14:textId="2A203AB6" w:rsidR="00764D85" w:rsidRPr="00764D85" w:rsidRDefault="00764D85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1791CAE" w14:textId="77777777" w:rsidR="00764D85" w:rsidRPr="00764D85" w:rsidRDefault="00764D85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237E6AB" w14:textId="77777777" w:rsidR="000D1A4A" w:rsidRPr="00764D85" w:rsidRDefault="000D1A4A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18"/>
          <w:szCs w:val="24"/>
          <w:lang w:eastAsia="ru-RU"/>
        </w:rPr>
      </w:pPr>
    </w:p>
    <w:p w14:paraId="78EE7ECA" w14:textId="22C85695" w:rsidR="004017F2" w:rsidRPr="00764D85" w:rsidRDefault="005F65F8" w:rsidP="00854DB7">
      <w:pPr>
        <w:tabs>
          <w:tab w:val="left" w:pos="7088"/>
        </w:tabs>
        <w:spacing w:after="0" w:line="240" w:lineRule="auto"/>
      </w:pPr>
      <w:r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</w:t>
      </w:r>
      <w:r w:rsidR="000046C8"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</w:t>
      </w:r>
      <w:r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Георгій </w:t>
      </w:r>
      <w:r w:rsidR="008D60E4" w:rsidRPr="00764D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764D85" w:rsidSect="001D3CB0">
      <w:headerReference w:type="default" r:id="rId8"/>
      <w:pgSz w:w="11906" w:h="16838"/>
      <w:pgMar w:top="851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B3C71" w14:textId="77777777" w:rsidR="008419A3" w:rsidRDefault="008419A3" w:rsidP="007070C2">
      <w:pPr>
        <w:spacing w:after="0" w:line="240" w:lineRule="auto"/>
      </w:pPr>
      <w:r>
        <w:separator/>
      </w:r>
    </w:p>
  </w:endnote>
  <w:endnote w:type="continuationSeparator" w:id="0">
    <w:p w14:paraId="5858A57C" w14:textId="77777777" w:rsidR="008419A3" w:rsidRDefault="008419A3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377DA" w14:textId="77777777" w:rsidR="008419A3" w:rsidRDefault="008419A3" w:rsidP="007070C2">
      <w:pPr>
        <w:spacing w:after="0" w:line="240" w:lineRule="auto"/>
      </w:pPr>
      <w:r>
        <w:separator/>
      </w:r>
    </w:p>
  </w:footnote>
  <w:footnote w:type="continuationSeparator" w:id="0">
    <w:p w14:paraId="153B4409" w14:textId="77777777" w:rsidR="008419A3" w:rsidRDefault="008419A3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280535"/>
      <w:docPartObj>
        <w:docPartGallery w:val="Page Numbers (Top of Page)"/>
        <w:docPartUnique/>
      </w:docPartObj>
    </w:sdtPr>
    <w:sdtEndPr/>
    <w:sdtContent>
      <w:p w14:paraId="675425FE" w14:textId="72AE6D82" w:rsidR="00865F4E" w:rsidRDefault="00865F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3FF" w:rsidRPr="006453FF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14:paraId="22427F15" w14:textId="77777777" w:rsidR="00865F4E" w:rsidRDefault="00865F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8F"/>
    <w:multiLevelType w:val="multilevel"/>
    <w:tmpl w:val="92BCD6B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93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29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1650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2010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70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30" w:hanging="2160"/>
      </w:pPr>
      <w:rPr>
        <w:rFonts w:eastAsia="Calibri" w:hint="default"/>
        <w:b/>
      </w:rPr>
    </w:lvl>
  </w:abstractNum>
  <w:abstractNum w:abstractNumId="1" w15:restartNumberingAfterBreak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4E52"/>
    <w:multiLevelType w:val="hybridMultilevel"/>
    <w:tmpl w:val="F5D46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A23"/>
    <w:multiLevelType w:val="multilevel"/>
    <w:tmpl w:val="06762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1E5D07AF"/>
    <w:multiLevelType w:val="hybridMultilevel"/>
    <w:tmpl w:val="28F81C56"/>
    <w:lvl w:ilvl="0" w:tplc="423A205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AF734F"/>
    <w:multiLevelType w:val="multilevel"/>
    <w:tmpl w:val="06762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A5CA0"/>
    <w:multiLevelType w:val="hybridMultilevel"/>
    <w:tmpl w:val="9328FD34"/>
    <w:lvl w:ilvl="0" w:tplc="F4726A0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0270594"/>
    <w:multiLevelType w:val="hybridMultilevel"/>
    <w:tmpl w:val="06B21C8A"/>
    <w:lvl w:ilvl="0" w:tplc="B12EDB7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4"/>
  </w:num>
  <w:num w:numId="4">
    <w:abstractNumId w:val="14"/>
  </w:num>
  <w:num w:numId="5">
    <w:abstractNumId w:val="7"/>
  </w:num>
  <w:num w:numId="6">
    <w:abstractNumId w:val="12"/>
  </w:num>
  <w:num w:numId="7">
    <w:abstractNumId w:val="23"/>
  </w:num>
  <w:num w:numId="8">
    <w:abstractNumId w:val="16"/>
  </w:num>
  <w:num w:numId="9">
    <w:abstractNumId w:val="20"/>
  </w:num>
  <w:num w:numId="10">
    <w:abstractNumId w:val="11"/>
  </w:num>
  <w:num w:numId="11">
    <w:abstractNumId w:val="3"/>
  </w:num>
  <w:num w:numId="12">
    <w:abstractNumId w:val="8"/>
  </w:num>
  <w:num w:numId="13">
    <w:abstractNumId w:val="17"/>
  </w:num>
  <w:num w:numId="14">
    <w:abstractNumId w:val="6"/>
  </w:num>
  <w:num w:numId="15">
    <w:abstractNumId w:val="1"/>
  </w:num>
  <w:num w:numId="16">
    <w:abstractNumId w:val="19"/>
  </w:num>
  <w:num w:numId="17">
    <w:abstractNumId w:val="9"/>
  </w:num>
  <w:num w:numId="18">
    <w:abstractNumId w:val="2"/>
  </w:num>
  <w:num w:numId="19">
    <w:abstractNumId w:val="22"/>
  </w:num>
  <w:num w:numId="20">
    <w:abstractNumId w:val="21"/>
  </w:num>
  <w:num w:numId="21">
    <w:abstractNumId w:val="5"/>
  </w:num>
  <w:num w:numId="22">
    <w:abstractNumId w:val="15"/>
  </w:num>
  <w:num w:numId="23">
    <w:abstractNumId w:val="0"/>
  </w:num>
  <w:num w:numId="24">
    <w:abstractNumId w:val="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77"/>
    <w:rsid w:val="00000493"/>
    <w:rsid w:val="00003E5F"/>
    <w:rsid w:val="000046C8"/>
    <w:rsid w:val="00004C51"/>
    <w:rsid w:val="00007431"/>
    <w:rsid w:val="0000796A"/>
    <w:rsid w:val="00010800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1509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32D"/>
    <w:rsid w:val="000827DF"/>
    <w:rsid w:val="00084140"/>
    <w:rsid w:val="000854B2"/>
    <w:rsid w:val="00086767"/>
    <w:rsid w:val="0008796C"/>
    <w:rsid w:val="00095300"/>
    <w:rsid w:val="00096AF5"/>
    <w:rsid w:val="000A0399"/>
    <w:rsid w:val="000A2414"/>
    <w:rsid w:val="000A2EE2"/>
    <w:rsid w:val="000A510D"/>
    <w:rsid w:val="000A7BB5"/>
    <w:rsid w:val="000B0625"/>
    <w:rsid w:val="000B3B73"/>
    <w:rsid w:val="000B3D0F"/>
    <w:rsid w:val="000B4882"/>
    <w:rsid w:val="000B5DEA"/>
    <w:rsid w:val="000C07B3"/>
    <w:rsid w:val="000C24F5"/>
    <w:rsid w:val="000C4B29"/>
    <w:rsid w:val="000C5BB4"/>
    <w:rsid w:val="000C6228"/>
    <w:rsid w:val="000C6572"/>
    <w:rsid w:val="000D1A4A"/>
    <w:rsid w:val="000D1FBC"/>
    <w:rsid w:val="000D66EA"/>
    <w:rsid w:val="000D7244"/>
    <w:rsid w:val="000D7725"/>
    <w:rsid w:val="000E3E35"/>
    <w:rsid w:val="000E560E"/>
    <w:rsid w:val="000E6B0E"/>
    <w:rsid w:val="000F042F"/>
    <w:rsid w:val="000F299E"/>
    <w:rsid w:val="000F359D"/>
    <w:rsid w:val="000F6675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260C"/>
    <w:rsid w:val="00135AB9"/>
    <w:rsid w:val="00136E86"/>
    <w:rsid w:val="001438E4"/>
    <w:rsid w:val="001455C3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3D26"/>
    <w:rsid w:val="0019455D"/>
    <w:rsid w:val="001955A4"/>
    <w:rsid w:val="001A23E1"/>
    <w:rsid w:val="001A5202"/>
    <w:rsid w:val="001A71CC"/>
    <w:rsid w:val="001A7322"/>
    <w:rsid w:val="001A7DE9"/>
    <w:rsid w:val="001A7F37"/>
    <w:rsid w:val="001B1280"/>
    <w:rsid w:val="001B1DEA"/>
    <w:rsid w:val="001B21BA"/>
    <w:rsid w:val="001B2608"/>
    <w:rsid w:val="001B49FA"/>
    <w:rsid w:val="001B56AE"/>
    <w:rsid w:val="001C190D"/>
    <w:rsid w:val="001C1F09"/>
    <w:rsid w:val="001C1F68"/>
    <w:rsid w:val="001C2C52"/>
    <w:rsid w:val="001C2E99"/>
    <w:rsid w:val="001C4FB2"/>
    <w:rsid w:val="001C616E"/>
    <w:rsid w:val="001C670A"/>
    <w:rsid w:val="001C7AFE"/>
    <w:rsid w:val="001D0FC2"/>
    <w:rsid w:val="001D3CB0"/>
    <w:rsid w:val="001D417A"/>
    <w:rsid w:val="001E4715"/>
    <w:rsid w:val="001E504E"/>
    <w:rsid w:val="001E512B"/>
    <w:rsid w:val="001E6042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5C20"/>
    <w:rsid w:val="00286F46"/>
    <w:rsid w:val="0028709F"/>
    <w:rsid w:val="002876A0"/>
    <w:rsid w:val="00295411"/>
    <w:rsid w:val="0029792F"/>
    <w:rsid w:val="002A0D22"/>
    <w:rsid w:val="002A106E"/>
    <w:rsid w:val="002A2A04"/>
    <w:rsid w:val="002A3536"/>
    <w:rsid w:val="002A5606"/>
    <w:rsid w:val="002A7A4A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1FD0"/>
    <w:rsid w:val="002E5CF3"/>
    <w:rsid w:val="002E64D3"/>
    <w:rsid w:val="002E6736"/>
    <w:rsid w:val="002E77F8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5F60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3635"/>
    <w:rsid w:val="00385ED0"/>
    <w:rsid w:val="00386C7F"/>
    <w:rsid w:val="00387558"/>
    <w:rsid w:val="00387B86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23C4"/>
    <w:rsid w:val="00403716"/>
    <w:rsid w:val="00405AB8"/>
    <w:rsid w:val="004065D7"/>
    <w:rsid w:val="00406C67"/>
    <w:rsid w:val="00413FE5"/>
    <w:rsid w:val="004221E6"/>
    <w:rsid w:val="004229E9"/>
    <w:rsid w:val="00424FCA"/>
    <w:rsid w:val="004276D8"/>
    <w:rsid w:val="00430876"/>
    <w:rsid w:val="0043738D"/>
    <w:rsid w:val="00437E10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49BC"/>
    <w:rsid w:val="00455310"/>
    <w:rsid w:val="00456F0F"/>
    <w:rsid w:val="00457AF7"/>
    <w:rsid w:val="004615FE"/>
    <w:rsid w:val="00462D41"/>
    <w:rsid w:val="00472A59"/>
    <w:rsid w:val="00472E88"/>
    <w:rsid w:val="00474E1A"/>
    <w:rsid w:val="00482A5F"/>
    <w:rsid w:val="00482F30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09AD"/>
    <w:rsid w:val="004B487D"/>
    <w:rsid w:val="004C047C"/>
    <w:rsid w:val="004C16A2"/>
    <w:rsid w:val="004C2224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38B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3B61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0D5"/>
    <w:rsid w:val="0055536E"/>
    <w:rsid w:val="00555E74"/>
    <w:rsid w:val="005619E0"/>
    <w:rsid w:val="00561DD1"/>
    <w:rsid w:val="005651E6"/>
    <w:rsid w:val="0056570D"/>
    <w:rsid w:val="00566CC1"/>
    <w:rsid w:val="005723CA"/>
    <w:rsid w:val="005733F9"/>
    <w:rsid w:val="005734CD"/>
    <w:rsid w:val="00573D37"/>
    <w:rsid w:val="00576135"/>
    <w:rsid w:val="00576C00"/>
    <w:rsid w:val="005851AC"/>
    <w:rsid w:val="005851F8"/>
    <w:rsid w:val="005861E6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B2D3E"/>
    <w:rsid w:val="005C4B11"/>
    <w:rsid w:val="005C6182"/>
    <w:rsid w:val="005C740F"/>
    <w:rsid w:val="005D235A"/>
    <w:rsid w:val="005D24B8"/>
    <w:rsid w:val="005D4D3D"/>
    <w:rsid w:val="005D586B"/>
    <w:rsid w:val="005D6964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176A0"/>
    <w:rsid w:val="00622CEC"/>
    <w:rsid w:val="00627197"/>
    <w:rsid w:val="0062765F"/>
    <w:rsid w:val="00630D89"/>
    <w:rsid w:val="00631869"/>
    <w:rsid w:val="00633438"/>
    <w:rsid w:val="0063553E"/>
    <w:rsid w:val="00636D64"/>
    <w:rsid w:val="006401FB"/>
    <w:rsid w:val="0064050A"/>
    <w:rsid w:val="006449AC"/>
    <w:rsid w:val="00644A59"/>
    <w:rsid w:val="006453FF"/>
    <w:rsid w:val="00647CBF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153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2651"/>
    <w:rsid w:val="006D3BB2"/>
    <w:rsid w:val="006D63A0"/>
    <w:rsid w:val="006E0619"/>
    <w:rsid w:val="006E59D3"/>
    <w:rsid w:val="006E620B"/>
    <w:rsid w:val="006E716F"/>
    <w:rsid w:val="006E74C5"/>
    <w:rsid w:val="006E7F6D"/>
    <w:rsid w:val="006F0EF1"/>
    <w:rsid w:val="006F0EF5"/>
    <w:rsid w:val="006F1ED8"/>
    <w:rsid w:val="006F4222"/>
    <w:rsid w:val="006F628D"/>
    <w:rsid w:val="006F6D6B"/>
    <w:rsid w:val="00700050"/>
    <w:rsid w:val="007070C2"/>
    <w:rsid w:val="0070799C"/>
    <w:rsid w:val="00707DD6"/>
    <w:rsid w:val="00712619"/>
    <w:rsid w:val="007162B6"/>
    <w:rsid w:val="00717320"/>
    <w:rsid w:val="0072366F"/>
    <w:rsid w:val="007241EF"/>
    <w:rsid w:val="00731B72"/>
    <w:rsid w:val="00736E9F"/>
    <w:rsid w:val="007430D8"/>
    <w:rsid w:val="00743CC4"/>
    <w:rsid w:val="007460AD"/>
    <w:rsid w:val="00747531"/>
    <w:rsid w:val="00750A8D"/>
    <w:rsid w:val="00751EA8"/>
    <w:rsid w:val="00755227"/>
    <w:rsid w:val="00757E9E"/>
    <w:rsid w:val="00761055"/>
    <w:rsid w:val="007622E2"/>
    <w:rsid w:val="00764D85"/>
    <w:rsid w:val="00765D6F"/>
    <w:rsid w:val="00776C40"/>
    <w:rsid w:val="00780280"/>
    <w:rsid w:val="007813DE"/>
    <w:rsid w:val="007828E5"/>
    <w:rsid w:val="007832C9"/>
    <w:rsid w:val="00786F48"/>
    <w:rsid w:val="00787EEA"/>
    <w:rsid w:val="0079073A"/>
    <w:rsid w:val="00790DBD"/>
    <w:rsid w:val="00793CF8"/>
    <w:rsid w:val="0079555C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14A7"/>
    <w:rsid w:val="007E2AC6"/>
    <w:rsid w:val="007E566B"/>
    <w:rsid w:val="007E57E3"/>
    <w:rsid w:val="007E5874"/>
    <w:rsid w:val="007E628D"/>
    <w:rsid w:val="007E7B47"/>
    <w:rsid w:val="007F69CE"/>
    <w:rsid w:val="007F74FF"/>
    <w:rsid w:val="0080345A"/>
    <w:rsid w:val="00805147"/>
    <w:rsid w:val="00806CFF"/>
    <w:rsid w:val="00811FC1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19A3"/>
    <w:rsid w:val="008431A1"/>
    <w:rsid w:val="00847927"/>
    <w:rsid w:val="00854DB7"/>
    <w:rsid w:val="0085536E"/>
    <w:rsid w:val="008601C9"/>
    <w:rsid w:val="00860D55"/>
    <w:rsid w:val="008636CF"/>
    <w:rsid w:val="00865F4E"/>
    <w:rsid w:val="008708E9"/>
    <w:rsid w:val="00872A77"/>
    <w:rsid w:val="00874000"/>
    <w:rsid w:val="008743C3"/>
    <w:rsid w:val="00874D30"/>
    <w:rsid w:val="00875E8A"/>
    <w:rsid w:val="00880FA5"/>
    <w:rsid w:val="00882CBB"/>
    <w:rsid w:val="008852A2"/>
    <w:rsid w:val="0088655C"/>
    <w:rsid w:val="008915D0"/>
    <w:rsid w:val="00892399"/>
    <w:rsid w:val="00894D65"/>
    <w:rsid w:val="008956A8"/>
    <w:rsid w:val="008A0484"/>
    <w:rsid w:val="008A1483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90C"/>
    <w:rsid w:val="008F5EA8"/>
    <w:rsid w:val="008F749D"/>
    <w:rsid w:val="00901949"/>
    <w:rsid w:val="00901AD3"/>
    <w:rsid w:val="00905EC0"/>
    <w:rsid w:val="00913A2C"/>
    <w:rsid w:val="009148B8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57C44"/>
    <w:rsid w:val="009641FB"/>
    <w:rsid w:val="009649BE"/>
    <w:rsid w:val="009705B8"/>
    <w:rsid w:val="00971223"/>
    <w:rsid w:val="0097185B"/>
    <w:rsid w:val="00976927"/>
    <w:rsid w:val="009776D4"/>
    <w:rsid w:val="00980825"/>
    <w:rsid w:val="009808CF"/>
    <w:rsid w:val="00990D02"/>
    <w:rsid w:val="009942FF"/>
    <w:rsid w:val="0099553C"/>
    <w:rsid w:val="009956B1"/>
    <w:rsid w:val="009A0E06"/>
    <w:rsid w:val="009A1429"/>
    <w:rsid w:val="009A1509"/>
    <w:rsid w:val="009A568A"/>
    <w:rsid w:val="009A5D26"/>
    <w:rsid w:val="009B19C9"/>
    <w:rsid w:val="009B2AED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D7888"/>
    <w:rsid w:val="009E2BF3"/>
    <w:rsid w:val="009E536A"/>
    <w:rsid w:val="009E5A4D"/>
    <w:rsid w:val="009E7FE7"/>
    <w:rsid w:val="009F0808"/>
    <w:rsid w:val="009F21CE"/>
    <w:rsid w:val="009F3A65"/>
    <w:rsid w:val="00A04950"/>
    <w:rsid w:val="00A0563F"/>
    <w:rsid w:val="00A21535"/>
    <w:rsid w:val="00A25FDC"/>
    <w:rsid w:val="00A328BA"/>
    <w:rsid w:val="00A3496B"/>
    <w:rsid w:val="00A349A5"/>
    <w:rsid w:val="00A34A6F"/>
    <w:rsid w:val="00A34B27"/>
    <w:rsid w:val="00A42D9A"/>
    <w:rsid w:val="00A43D49"/>
    <w:rsid w:val="00A44ABF"/>
    <w:rsid w:val="00A4651F"/>
    <w:rsid w:val="00A46BB6"/>
    <w:rsid w:val="00A51DE6"/>
    <w:rsid w:val="00A54BE3"/>
    <w:rsid w:val="00A60BD5"/>
    <w:rsid w:val="00A60F26"/>
    <w:rsid w:val="00A6404E"/>
    <w:rsid w:val="00A656C6"/>
    <w:rsid w:val="00A66693"/>
    <w:rsid w:val="00A675E1"/>
    <w:rsid w:val="00A711BC"/>
    <w:rsid w:val="00A74F52"/>
    <w:rsid w:val="00A759A2"/>
    <w:rsid w:val="00A760CA"/>
    <w:rsid w:val="00A77703"/>
    <w:rsid w:val="00A80D39"/>
    <w:rsid w:val="00A81482"/>
    <w:rsid w:val="00A84FDB"/>
    <w:rsid w:val="00A9025A"/>
    <w:rsid w:val="00A9376D"/>
    <w:rsid w:val="00A95BA0"/>
    <w:rsid w:val="00A97EAB"/>
    <w:rsid w:val="00AA0A93"/>
    <w:rsid w:val="00AA34E2"/>
    <w:rsid w:val="00AA39B9"/>
    <w:rsid w:val="00AA570D"/>
    <w:rsid w:val="00AB1075"/>
    <w:rsid w:val="00AB7DC5"/>
    <w:rsid w:val="00AC0986"/>
    <w:rsid w:val="00AC178A"/>
    <w:rsid w:val="00AC4B1E"/>
    <w:rsid w:val="00AC606F"/>
    <w:rsid w:val="00AC7CE6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AF4A75"/>
    <w:rsid w:val="00B0156A"/>
    <w:rsid w:val="00B02783"/>
    <w:rsid w:val="00B04B23"/>
    <w:rsid w:val="00B11846"/>
    <w:rsid w:val="00B139AE"/>
    <w:rsid w:val="00B146FE"/>
    <w:rsid w:val="00B150F9"/>
    <w:rsid w:val="00B16AF9"/>
    <w:rsid w:val="00B175EE"/>
    <w:rsid w:val="00B228C8"/>
    <w:rsid w:val="00B25E9D"/>
    <w:rsid w:val="00B26647"/>
    <w:rsid w:val="00B27481"/>
    <w:rsid w:val="00B30DC7"/>
    <w:rsid w:val="00B3651B"/>
    <w:rsid w:val="00B403AA"/>
    <w:rsid w:val="00B41012"/>
    <w:rsid w:val="00B51FBE"/>
    <w:rsid w:val="00B52562"/>
    <w:rsid w:val="00B56574"/>
    <w:rsid w:val="00B566FB"/>
    <w:rsid w:val="00B56844"/>
    <w:rsid w:val="00B57B51"/>
    <w:rsid w:val="00B6161D"/>
    <w:rsid w:val="00B617D3"/>
    <w:rsid w:val="00B6181A"/>
    <w:rsid w:val="00B62302"/>
    <w:rsid w:val="00B627E7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785"/>
    <w:rsid w:val="00BA0F37"/>
    <w:rsid w:val="00BA4DE7"/>
    <w:rsid w:val="00BA6AAF"/>
    <w:rsid w:val="00BB0E45"/>
    <w:rsid w:val="00BB6DA6"/>
    <w:rsid w:val="00BC01A3"/>
    <w:rsid w:val="00BC200E"/>
    <w:rsid w:val="00BC2411"/>
    <w:rsid w:val="00BC2ADB"/>
    <w:rsid w:val="00BC5A91"/>
    <w:rsid w:val="00BD1FAF"/>
    <w:rsid w:val="00BD4E09"/>
    <w:rsid w:val="00BD5167"/>
    <w:rsid w:val="00BD6921"/>
    <w:rsid w:val="00BD6E95"/>
    <w:rsid w:val="00BE166A"/>
    <w:rsid w:val="00BE1BEB"/>
    <w:rsid w:val="00BE1C18"/>
    <w:rsid w:val="00BE25EA"/>
    <w:rsid w:val="00BE2795"/>
    <w:rsid w:val="00BF2ECF"/>
    <w:rsid w:val="00BF45D2"/>
    <w:rsid w:val="00BF73D2"/>
    <w:rsid w:val="00C057EB"/>
    <w:rsid w:val="00C06D20"/>
    <w:rsid w:val="00C071B4"/>
    <w:rsid w:val="00C07A45"/>
    <w:rsid w:val="00C101A3"/>
    <w:rsid w:val="00C1054F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AC0"/>
    <w:rsid w:val="00C63DC7"/>
    <w:rsid w:val="00C66615"/>
    <w:rsid w:val="00C72556"/>
    <w:rsid w:val="00C72A28"/>
    <w:rsid w:val="00C801C7"/>
    <w:rsid w:val="00C81D33"/>
    <w:rsid w:val="00C82895"/>
    <w:rsid w:val="00C85FAC"/>
    <w:rsid w:val="00C85FF5"/>
    <w:rsid w:val="00C93E7A"/>
    <w:rsid w:val="00CA1BF7"/>
    <w:rsid w:val="00CA287C"/>
    <w:rsid w:val="00CA3F4E"/>
    <w:rsid w:val="00CA4081"/>
    <w:rsid w:val="00CB0283"/>
    <w:rsid w:val="00CB0B8E"/>
    <w:rsid w:val="00CB178D"/>
    <w:rsid w:val="00CB1A29"/>
    <w:rsid w:val="00CB4245"/>
    <w:rsid w:val="00CB486C"/>
    <w:rsid w:val="00CB4A7D"/>
    <w:rsid w:val="00CB5DCF"/>
    <w:rsid w:val="00CB73FA"/>
    <w:rsid w:val="00CC1AC4"/>
    <w:rsid w:val="00CC4410"/>
    <w:rsid w:val="00CC46A3"/>
    <w:rsid w:val="00CD3E61"/>
    <w:rsid w:val="00CD42B8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07FBB"/>
    <w:rsid w:val="00D11B47"/>
    <w:rsid w:val="00D24FB4"/>
    <w:rsid w:val="00D2542B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612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1C71"/>
    <w:rsid w:val="00D93255"/>
    <w:rsid w:val="00D97F0B"/>
    <w:rsid w:val="00DA4E3D"/>
    <w:rsid w:val="00DB155B"/>
    <w:rsid w:val="00DB6297"/>
    <w:rsid w:val="00DC13AF"/>
    <w:rsid w:val="00DC1CD8"/>
    <w:rsid w:val="00DC44A4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13D2"/>
    <w:rsid w:val="00E1238C"/>
    <w:rsid w:val="00E14A16"/>
    <w:rsid w:val="00E14EFE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57C43"/>
    <w:rsid w:val="00E64258"/>
    <w:rsid w:val="00E6510F"/>
    <w:rsid w:val="00E66424"/>
    <w:rsid w:val="00E66784"/>
    <w:rsid w:val="00E67A88"/>
    <w:rsid w:val="00E703F5"/>
    <w:rsid w:val="00E7420D"/>
    <w:rsid w:val="00E7633C"/>
    <w:rsid w:val="00E77FB1"/>
    <w:rsid w:val="00E8140A"/>
    <w:rsid w:val="00E86782"/>
    <w:rsid w:val="00E921F2"/>
    <w:rsid w:val="00E924C5"/>
    <w:rsid w:val="00EA28D0"/>
    <w:rsid w:val="00EA2A3A"/>
    <w:rsid w:val="00EA47F4"/>
    <w:rsid w:val="00EA600A"/>
    <w:rsid w:val="00EB04A6"/>
    <w:rsid w:val="00EB0F6C"/>
    <w:rsid w:val="00EB263F"/>
    <w:rsid w:val="00EB2888"/>
    <w:rsid w:val="00EB3B9A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2B0"/>
    <w:rsid w:val="00F10914"/>
    <w:rsid w:val="00F11689"/>
    <w:rsid w:val="00F1655A"/>
    <w:rsid w:val="00F23816"/>
    <w:rsid w:val="00F25652"/>
    <w:rsid w:val="00F27868"/>
    <w:rsid w:val="00F312B1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74009"/>
    <w:rsid w:val="00F802F8"/>
    <w:rsid w:val="00F852EF"/>
    <w:rsid w:val="00F8623B"/>
    <w:rsid w:val="00F865D3"/>
    <w:rsid w:val="00F86CE1"/>
    <w:rsid w:val="00F9660F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03C0"/>
    <w:rsid w:val="00FC19B0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6F25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0D5C"/>
  <w15:docId w15:val="{50AA8E1A-9BFE-4575-9CE5-4D017D46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unhideWhenUsed/>
    <w:rsid w:val="0028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 + Полужирный"/>
    <w:basedOn w:val="a0"/>
    <w:rsid w:val="005D69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3BEC-EB05-45BE-891E-13AE421D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opr3</cp:lastModifiedBy>
  <cp:revision>27</cp:revision>
  <cp:lastPrinted>2025-10-02T10:29:00Z</cp:lastPrinted>
  <dcterms:created xsi:type="dcterms:W3CDTF">2025-07-02T08:54:00Z</dcterms:created>
  <dcterms:modified xsi:type="dcterms:W3CDTF">2025-10-02T10:31:00Z</dcterms:modified>
</cp:coreProperties>
</file>